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D8" w:rsidRDefault="004C04D8">
      <w:pPr>
        <w:jc w:val="center"/>
        <w:rPr>
          <w:rFonts w:ascii="宋体" w:eastAsia="宋体" w:hAnsi="宋体"/>
          <w:b/>
          <w:sz w:val="44"/>
          <w:szCs w:val="44"/>
        </w:rPr>
      </w:pPr>
    </w:p>
    <w:p w:rsidR="00924893" w:rsidRPr="00366B33" w:rsidRDefault="000B3619">
      <w:pPr>
        <w:jc w:val="center"/>
        <w:rPr>
          <w:rFonts w:ascii="宋体" w:eastAsia="宋体" w:hAnsi="宋体"/>
          <w:b/>
          <w:sz w:val="44"/>
          <w:szCs w:val="44"/>
        </w:rPr>
      </w:pPr>
      <w:r>
        <w:rPr>
          <w:rFonts w:ascii="宋体" w:eastAsia="宋体" w:hAnsi="宋体" w:hint="eastAsia"/>
          <w:b/>
          <w:sz w:val="44"/>
          <w:szCs w:val="44"/>
        </w:rPr>
        <w:t>我</w:t>
      </w:r>
      <w:r>
        <w:rPr>
          <w:rFonts w:ascii="宋体" w:eastAsia="宋体" w:hAnsi="宋体"/>
          <w:b/>
          <w:sz w:val="44"/>
          <w:szCs w:val="44"/>
        </w:rPr>
        <w:t>地</w:t>
      </w:r>
      <w:r w:rsidR="00A02425" w:rsidRPr="00366B33">
        <w:rPr>
          <w:rFonts w:ascii="宋体" w:eastAsia="宋体" w:hAnsi="宋体"/>
          <w:b/>
          <w:sz w:val="44"/>
          <w:szCs w:val="44"/>
        </w:rPr>
        <w:t>工伤</w:t>
      </w:r>
      <w:r w:rsidR="00A02425" w:rsidRPr="00366B33">
        <w:rPr>
          <w:rFonts w:ascii="宋体" w:eastAsia="宋体" w:hAnsi="宋体" w:hint="eastAsia"/>
          <w:b/>
          <w:sz w:val="44"/>
          <w:szCs w:val="44"/>
        </w:rPr>
        <w:t>职工</w:t>
      </w:r>
      <w:r>
        <w:rPr>
          <w:rFonts w:ascii="宋体" w:eastAsia="宋体" w:hAnsi="宋体" w:hint="eastAsia"/>
          <w:b/>
          <w:sz w:val="44"/>
          <w:szCs w:val="44"/>
        </w:rPr>
        <w:t>去省</w:t>
      </w:r>
      <w:r>
        <w:rPr>
          <w:rFonts w:ascii="宋体" w:eastAsia="宋体" w:hAnsi="宋体"/>
          <w:b/>
          <w:sz w:val="44"/>
          <w:szCs w:val="44"/>
        </w:rPr>
        <w:t>内</w:t>
      </w:r>
      <w:r w:rsidR="00A02425" w:rsidRPr="00366B33">
        <w:rPr>
          <w:rFonts w:ascii="宋体" w:eastAsia="宋体" w:hAnsi="宋体"/>
          <w:b/>
          <w:sz w:val="44"/>
          <w:szCs w:val="44"/>
        </w:rPr>
        <w:t>异地就医直接结算</w:t>
      </w:r>
      <w:r w:rsidR="00527868" w:rsidRPr="00527868">
        <w:rPr>
          <w:rFonts w:ascii="宋体" w:eastAsia="宋体" w:hAnsi="宋体" w:hint="eastAsia"/>
          <w:b/>
          <w:sz w:val="44"/>
          <w:szCs w:val="44"/>
        </w:rPr>
        <w:t>服务指南</w:t>
      </w:r>
    </w:p>
    <w:p w:rsidR="00924893" w:rsidRDefault="00924893">
      <w:pPr>
        <w:rPr>
          <w:rFonts w:ascii="仿宋_GB2312" w:eastAsia="仿宋_GB2312" w:hAnsi="仿宋_GB2312" w:cs="仿宋_GB2312"/>
          <w:sz w:val="24"/>
          <w:szCs w:val="24"/>
        </w:rPr>
      </w:pPr>
    </w:p>
    <w:p w:rsidR="004C04D8" w:rsidRDefault="004C04D8">
      <w:pPr>
        <w:rPr>
          <w:rFonts w:ascii="仿宋_GB2312" w:eastAsia="仿宋_GB2312" w:hAnsi="仿宋_GB2312" w:cs="仿宋_GB2312"/>
          <w:sz w:val="24"/>
          <w:szCs w:val="24"/>
        </w:rPr>
      </w:pPr>
    </w:p>
    <w:p w:rsidR="004C04D8" w:rsidRDefault="004C04D8">
      <w:pPr>
        <w:rPr>
          <w:rFonts w:ascii="仿宋_GB2312" w:eastAsia="仿宋_GB2312" w:hAnsi="仿宋_GB2312" w:cs="仿宋_GB2312"/>
          <w:sz w:val="24"/>
          <w:szCs w:val="24"/>
        </w:rPr>
      </w:pPr>
    </w:p>
    <w:p w:rsidR="003B7B64" w:rsidRPr="00261BE4" w:rsidRDefault="00A02425" w:rsidP="001B63A6">
      <w:pPr>
        <w:spacing w:line="340" w:lineRule="exact"/>
        <w:ind w:firstLineChars="200" w:firstLine="640"/>
        <w:rPr>
          <w:rFonts w:ascii="黑体" w:eastAsia="黑体" w:hAnsi="黑体" w:cs="仿宋_GB2312"/>
          <w:sz w:val="32"/>
          <w:szCs w:val="32"/>
        </w:rPr>
      </w:pPr>
      <w:r w:rsidRPr="00261BE4">
        <w:rPr>
          <w:rFonts w:ascii="黑体" w:eastAsia="黑体" w:hAnsi="黑体" w:cs="仿宋_GB2312" w:hint="eastAsia"/>
          <w:sz w:val="32"/>
          <w:szCs w:val="32"/>
        </w:rPr>
        <w:t>一、政策依据</w:t>
      </w:r>
    </w:p>
    <w:p w:rsidR="00924893" w:rsidRPr="009E2CD5" w:rsidRDefault="008E3FB3" w:rsidP="001B63A6">
      <w:pPr>
        <w:spacing w:line="440" w:lineRule="exact"/>
        <w:ind w:firstLineChars="200" w:firstLine="560"/>
        <w:rPr>
          <w:rFonts w:ascii="仿宋_GB2312" w:eastAsia="仿宋_GB2312" w:hAnsi="仿宋_GB2312" w:cs="仿宋_GB2312"/>
          <w:kern w:val="0"/>
          <w:sz w:val="28"/>
          <w:szCs w:val="28"/>
        </w:rPr>
      </w:pPr>
      <w:r w:rsidRPr="008E3FB3">
        <w:rPr>
          <w:rFonts w:ascii="仿宋_GB2312" w:eastAsia="仿宋_GB2312" w:hAnsi="仿宋_GB2312" w:cs="仿宋_GB2312" w:hint="eastAsia"/>
          <w:kern w:val="0"/>
          <w:sz w:val="28"/>
          <w:szCs w:val="28"/>
        </w:rPr>
        <w:t>《吉林省工伤保险省内异地就医管理办法（试行）》和《吉林省工伤保险省内异地就医直接结算经办规程》</w:t>
      </w:r>
      <w:r w:rsidR="00A02425" w:rsidRPr="009E2CD5">
        <w:rPr>
          <w:rFonts w:ascii="仿宋_GB2312" w:eastAsia="仿宋_GB2312" w:hAnsi="仿宋_GB2312" w:cs="仿宋_GB2312" w:hint="eastAsia"/>
          <w:kern w:val="0"/>
          <w:sz w:val="28"/>
          <w:szCs w:val="28"/>
        </w:rPr>
        <w:t>（</w:t>
      </w:r>
      <w:r w:rsidR="00A02425" w:rsidRPr="009D0D30">
        <w:rPr>
          <w:rFonts w:ascii="仿宋_GB2312" w:eastAsia="仿宋_GB2312" w:hAnsi="仿宋_GB2312" w:cs="仿宋_GB2312" w:hint="eastAsia"/>
          <w:kern w:val="0"/>
          <w:sz w:val="28"/>
          <w:szCs w:val="28"/>
        </w:rPr>
        <w:t>吉人社联〔2024〕</w:t>
      </w:r>
      <w:r w:rsidR="009D0D30">
        <w:rPr>
          <w:rFonts w:ascii="仿宋_GB2312" w:eastAsia="仿宋_GB2312" w:hAnsi="仿宋_GB2312" w:cs="仿宋_GB2312"/>
          <w:kern w:val="0"/>
          <w:sz w:val="28"/>
          <w:szCs w:val="28"/>
        </w:rPr>
        <w:t>76</w:t>
      </w:r>
      <w:r w:rsidR="00A02425" w:rsidRPr="009D0D30">
        <w:rPr>
          <w:rFonts w:ascii="仿宋_GB2312" w:eastAsia="仿宋_GB2312" w:hAnsi="仿宋_GB2312" w:cs="仿宋_GB2312" w:hint="eastAsia"/>
          <w:kern w:val="0"/>
          <w:sz w:val="28"/>
          <w:szCs w:val="28"/>
        </w:rPr>
        <w:t>号</w:t>
      </w:r>
      <w:r w:rsidR="00A02425" w:rsidRPr="009E2CD5">
        <w:rPr>
          <w:rFonts w:ascii="仿宋_GB2312" w:eastAsia="仿宋_GB2312" w:hAnsi="仿宋_GB2312" w:cs="仿宋_GB2312" w:hint="eastAsia"/>
          <w:kern w:val="0"/>
          <w:sz w:val="28"/>
          <w:szCs w:val="28"/>
        </w:rPr>
        <w:t>），文件电子版可分别在</w:t>
      </w:r>
      <w:r>
        <w:rPr>
          <w:rFonts w:ascii="仿宋_GB2312" w:eastAsia="仿宋_GB2312" w:hAnsi="仿宋_GB2312" w:cs="仿宋_GB2312" w:hint="eastAsia"/>
          <w:kern w:val="0"/>
          <w:sz w:val="28"/>
          <w:szCs w:val="28"/>
        </w:rPr>
        <w:t>省</w:t>
      </w:r>
      <w:r w:rsidR="00A06A9C">
        <w:rPr>
          <w:rFonts w:ascii="仿宋_GB2312" w:eastAsia="仿宋_GB2312" w:hAnsi="仿宋_GB2312" w:cs="仿宋_GB2312" w:hint="eastAsia"/>
          <w:kern w:val="0"/>
          <w:sz w:val="28"/>
          <w:szCs w:val="28"/>
        </w:rPr>
        <w:t>社保</w:t>
      </w:r>
      <w:r w:rsidR="00A06A9C">
        <w:rPr>
          <w:rFonts w:ascii="仿宋_GB2312" w:eastAsia="仿宋_GB2312" w:hAnsi="仿宋_GB2312" w:cs="仿宋_GB2312"/>
          <w:kern w:val="0"/>
          <w:sz w:val="28"/>
          <w:szCs w:val="28"/>
        </w:rPr>
        <w:t>局</w:t>
      </w:r>
      <w:r w:rsidR="00A02425" w:rsidRPr="009E2CD5">
        <w:rPr>
          <w:rFonts w:ascii="仿宋_GB2312" w:eastAsia="仿宋_GB2312" w:hAnsi="仿宋_GB2312" w:cs="仿宋_GB2312" w:hint="eastAsia"/>
          <w:kern w:val="0"/>
          <w:sz w:val="28"/>
          <w:szCs w:val="28"/>
        </w:rPr>
        <w:t>和</w:t>
      </w:r>
      <w:r w:rsidR="00A06A9C">
        <w:rPr>
          <w:rFonts w:ascii="仿宋_GB2312" w:eastAsia="仿宋_GB2312" w:hAnsi="仿宋_GB2312" w:cs="仿宋_GB2312" w:hint="eastAsia"/>
          <w:kern w:val="0"/>
          <w:sz w:val="28"/>
          <w:szCs w:val="28"/>
        </w:rPr>
        <w:t>我局</w:t>
      </w:r>
      <w:r w:rsidR="00A02425" w:rsidRPr="009E2CD5">
        <w:rPr>
          <w:rFonts w:ascii="仿宋_GB2312" w:eastAsia="仿宋_GB2312" w:hAnsi="仿宋_GB2312" w:cs="仿宋_GB2312" w:hint="eastAsia"/>
          <w:kern w:val="0"/>
          <w:sz w:val="28"/>
          <w:szCs w:val="28"/>
        </w:rPr>
        <w:t>网站中查询。</w:t>
      </w:r>
    </w:p>
    <w:p w:rsidR="003B7B64" w:rsidRPr="00261BE4" w:rsidRDefault="00A02425" w:rsidP="001B63A6">
      <w:pPr>
        <w:ind w:firstLineChars="200" w:firstLine="640"/>
        <w:rPr>
          <w:rFonts w:ascii="黑体" w:eastAsia="黑体" w:hAnsi="黑体" w:cs="仿宋_GB2312"/>
          <w:sz w:val="32"/>
          <w:szCs w:val="32"/>
        </w:rPr>
      </w:pPr>
      <w:r w:rsidRPr="00261BE4">
        <w:rPr>
          <w:rFonts w:ascii="黑体" w:eastAsia="黑体" w:hAnsi="黑体" w:cs="仿宋_GB2312" w:hint="eastAsia"/>
          <w:sz w:val="32"/>
          <w:szCs w:val="32"/>
        </w:rPr>
        <w:t>二、</w:t>
      </w:r>
      <w:r w:rsidR="008E3FB3">
        <w:rPr>
          <w:rFonts w:ascii="黑体" w:eastAsia="黑体" w:hAnsi="黑体" w:cs="仿宋_GB2312" w:hint="eastAsia"/>
          <w:sz w:val="32"/>
          <w:szCs w:val="32"/>
        </w:rPr>
        <w:t>启动</w:t>
      </w:r>
      <w:r w:rsidRPr="00261BE4">
        <w:rPr>
          <w:rFonts w:ascii="黑体" w:eastAsia="黑体" w:hAnsi="黑体" w:cs="仿宋_GB2312" w:hint="eastAsia"/>
          <w:sz w:val="32"/>
          <w:szCs w:val="32"/>
        </w:rPr>
        <w:t>时间</w:t>
      </w:r>
    </w:p>
    <w:p w:rsidR="00924893" w:rsidRPr="009E2CD5" w:rsidRDefault="00A02425" w:rsidP="001B63A6">
      <w:pPr>
        <w:spacing w:line="440" w:lineRule="exact"/>
        <w:ind w:firstLineChars="200" w:firstLine="560"/>
        <w:rPr>
          <w:rFonts w:ascii="仿宋_GB2312" w:eastAsia="仿宋_GB2312" w:hAnsi="仿宋_GB2312" w:cs="仿宋_GB2312"/>
          <w:kern w:val="0"/>
          <w:sz w:val="28"/>
          <w:szCs w:val="28"/>
        </w:rPr>
      </w:pPr>
      <w:r w:rsidRPr="009E2CD5">
        <w:rPr>
          <w:rFonts w:ascii="仿宋_GB2312" w:eastAsia="仿宋_GB2312" w:hAnsi="仿宋_GB2312" w:cs="仿宋_GB2312" w:hint="eastAsia"/>
          <w:kern w:val="0"/>
          <w:sz w:val="28"/>
          <w:szCs w:val="28"/>
        </w:rPr>
        <w:t>2024年</w:t>
      </w:r>
      <w:r w:rsidR="008E3FB3">
        <w:rPr>
          <w:rFonts w:ascii="仿宋_GB2312" w:eastAsia="仿宋_GB2312" w:hAnsi="仿宋_GB2312" w:cs="仿宋_GB2312"/>
          <w:kern w:val="0"/>
          <w:sz w:val="28"/>
          <w:szCs w:val="28"/>
        </w:rPr>
        <w:t>8</w:t>
      </w:r>
      <w:r w:rsidRPr="009E2CD5">
        <w:rPr>
          <w:rFonts w:ascii="仿宋_GB2312" w:eastAsia="仿宋_GB2312" w:hAnsi="仿宋_GB2312" w:cs="仿宋_GB2312" w:hint="eastAsia"/>
          <w:kern w:val="0"/>
          <w:sz w:val="28"/>
          <w:szCs w:val="28"/>
        </w:rPr>
        <w:t>月1日开始，</w:t>
      </w:r>
      <w:r w:rsidR="008E3FB3">
        <w:rPr>
          <w:rFonts w:ascii="仿宋_GB2312" w:eastAsia="仿宋_GB2312" w:hAnsi="仿宋_GB2312" w:cs="仿宋_GB2312" w:hint="eastAsia"/>
          <w:kern w:val="0"/>
          <w:sz w:val="28"/>
          <w:szCs w:val="28"/>
        </w:rPr>
        <w:t>省</w:t>
      </w:r>
      <w:r w:rsidR="008E3FB3">
        <w:rPr>
          <w:rFonts w:ascii="仿宋_GB2312" w:eastAsia="仿宋_GB2312" w:hAnsi="仿宋_GB2312" w:cs="仿宋_GB2312"/>
          <w:kern w:val="0"/>
          <w:sz w:val="28"/>
          <w:szCs w:val="28"/>
        </w:rPr>
        <w:t>内各工伤保险协议机构按改造进度陆续上线</w:t>
      </w:r>
      <w:r w:rsidR="00CE4507">
        <w:rPr>
          <w:rFonts w:ascii="仿宋_GB2312" w:eastAsia="仿宋_GB2312" w:hAnsi="仿宋_GB2312" w:cs="仿宋_GB2312"/>
          <w:kern w:val="0"/>
          <w:sz w:val="28"/>
          <w:szCs w:val="28"/>
        </w:rPr>
        <w:t>，具体详情请咨询就医地社保局</w:t>
      </w:r>
      <w:r w:rsidRPr="009E2CD5">
        <w:rPr>
          <w:rFonts w:ascii="仿宋_GB2312" w:eastAsia="仿宋_GB2312" w:hAnsi="仿宋_GB2312" w:cs="仿宋_GB2312" w:hint="eastAsia"/>
          <w:kern w:val="0"/>
          <w:sz w:val="28"/>
          <w:szCs w:val="28"/>
        </w:rPr>
        <w:t>。</w:t>
      </w:r>
    </w:p>
    <w:p w:rsidR="007403D0" w:rsidRPr="00261BE4" w:rsidRDefault="00A02425" w:rsidP="001B63A6">
      <w:pPr>
        <w:ind w:firstLineChars="200" w:firstLine="640"/>
        <w:rPr>
          <w:rFonts w:ascii="黑体" w:eastAsia="黑体" w:hAnsi="黑体" w:cs="仿宋_GB2312"/>
          <w:kern w:val="0"/>
          <w:sz w:val="32"/>
          <w:szCs w:val="32"/>
        </w:rPr>
      </w:pPr>
      <w:r w:rsidRPr="00261BE4">
        <w:rPr>
          <w:rFonts w:ascii="黑体" w:eastAsia="黑体" w:hAnsi="黑体" w:cs="仿宋_GB2312" w:hint="eastAsia"/>
          <w:sz w:val="32"/>
          <w:szCs w:val="32"/>
        </w:rPr>
        <w:t>三、</w:t>
      </w:r>
      <w:r w:rsidRPr="00261BE4">
        <w:rPr>
          <w:rFonts w:ascii="黑体" w:eastAsia="黑体" w:hAnsi="黑体" w:cs="仿宋_GB2312" w:hint="eastAsia"/>
          <w:kern w:val="0"/>
          <w:sz w:val="32"/>
          <w:szCs w:val="32"/>
        </w:rPr>
        <w:t>人员范围</w:t>
      </w:r>
    </w:p>
    <w:p w:rsidR="00924893" w:rsidRPr="009E2CD5" w:rsidRDefault="00A02425" w:rsidP="001B63A6">
      <w:pPr>
        <w:spacing w:line="440" w:lineRule="exact"/>
        <w:ind w:firstLineChars="200" w:firstLine="560"/>
        <w:rPr>
          <w:rFonts w:ascii="仿宋_GB2312" w:eastAsia="仿宋_GB2312" w:hAnsi="仿宋_GB2312" w:cs="仿宋_GB2312"/>
          <w:kern w:val="0"/>
          <w:sz w:val="28"/>
          <w:szCs w:val="28"/>
        </w:rPr>
      </w:pPr>
      <w:r w:rsidRPr="009E2CD5">
        <w:rPr>
          <w:rFonts w:ascii="仿宋_GB2312" w:eastAsia="仿宋_GB2312" w:hAnsi="仿宋_GB2312" w:cs="仿宋_GB2312" w:hint="eastAsia"/>
          <w:kern w:val="0"/>
          <w:sz w:val="28"/>
          <w:szCs w:val="28"/>
        </w:rPr>
        <w:t>在</w:t>
      </w:r>
      <w:r w:rsidR="00CE4507">
        <w:rPr>
          <w:rFonts w:ascii="仿宋_GB2312" w:eastAsia="仿宋_GB2312" w:hAnsi="仿宋_GB2312" w:cs="仿宋_GB2312" w:hint="eastAsia"/>
          <w:kern w:val="0"/>
          <w:sz w:val="28"/>
          <w:szCs w:val="28"/>
        </w:rPr>
        <w:t>长春市</w:t>
      </w:r>
      <w:r w:rsidRPr="009E2CD5">
        <w:rPr>
          <w:rFonts w:ascii="仿宋_GB2312" w:eastAsia="仿宋_GB2312" w:hAnsi="仿宋_GB2312" w:cs="仿宋_GB2312" w:hint="eastAsia"/>
          <w:kern w:val="0"/>
          <w:sz w:val="28"/>
          <w:szCs w:val="28"/>
        </w:rPr>
        <w:t>参加工伤保险</w:t>
      </w:r>
      <w:r w:rsidR="007403D0" w:rsidRPr="009E2CD5">
        <w:rPr>
          <w:rFonts w:ascii="仿宋_GB2312" w:eastAsia="仿宋_GB2312" w:hAnsi="仿宋_GB2312" w:cs="仿宋_GB2312" w:hint="eastAsia"/>
          <w:kern w:val="0"/>
          <w:sz w:val="28"/>
          <w:szCs w:val="28"/>
        </w:rPr>
        <w:t>且享</w:t>
      </w:r>
      <w:r w:rsidR="000B3619">
        <w:rPr>
          <w:rFonts w:ascii="仿宋_GB2312" w:eastAsia="仿宋_GB2312" w:hAnsi="仿宋_GB2312" w:cs="仿宋_GB2312" w:hint="eastAsia"/>
          <w:kern w:val="0"/>
          <w:sz w:val="28"/>
          <w:szCs w:val="28"/>
        </w:rPr>
        <w:t>受</w:t>
      </w:r>
      <w:r w:rsidR="000B3619">
        <w:rPr>
          <w:rFonts w:ascii="仿宋_GB2312" w:eastAsia="仿宋_GB2312" w:hAnsi="仿宋_GB2312" w:cs="仿宋_GB2312"/>
          <w:kern w:val="0"/>
          <w:sz w:val="28"/>
          <w:szCs w:val="28"/>
        </w:rPr>
        <w:t>待遇</w:t>
      </w:r>
      <w:r w:rsidR="000B3619">
        <w:rPr>
          <w:rFonts w:ascii="仿宋_GB2312" w:eastAsia="仿宋_GB2312" w:hAnsi="仿宋_GB2312" w:cs="仿宋_GB2312" w:hint="eastAsia"/>
          <w:kern w:val="0"/>
          <w:sz w:val="28"/>
          <w:szCs w:val="28"/>
        </w:rPr>
        <w:t>状态</w:t>
      </w:r>
      <w:r w:rsidR="007403D0" w:rsidRPr="009E2CD5">
        <w:rPr>
          <w:rFonts w:ascii="仿宋_GB2312" w:eastAsia="仿宋_GB2312" w:hAnsi="仿宋_GB2312" w:cs="仿宋_GB2312"/>
          <w:kern w:val="0"/>
          <w:sz w:val="28"/>
          <w:szCs w:val="28"/>
        </w:rPr>
        <w:t>正常</w:t>
      </w:r>
      <w:r w:rsidR="007403D0" w:rsidRPr="009E2CD5">
        <w:rPr>
          <w:rFonts w:ascii="仿宋_GB2312" w:eastAsia="仿宋_GB2312" w:hAnsi="仿宋_GB2312" w:cs="仿宋_GB2312" w:hint="eastAsia"/>
          <w:kern w:val="0"/>
          <w:sz w:val="28"/>
          <w:szCs w:val="28"/>
        </w:rPr>
        <w:t>，</w:t>
      </w:r>
      <w:r w:rsidRPr="009E2CD5">
        <w:rPr>
          <w:rFonts w:ascii="仿宋_GB2312" w:eastAsia="仿宋_GB2312" w:hAnsi="仿宋_GB2312" w:cs="仿宋_GB2312" w:hint="eastAsia"/>
          <w:kern w:val="0"/>
          <w:sz w:val="28"/>
          <w:szCs w:val="28"/>
        </w:rPr>
        <w:t>已完成工伤认定、工伤复发确认、工伤康复确认或辅助器具配置确认</w:t>
      </w:r>
      <w:r w:rsidR="00A06A9C">
        <w:rPr>
          <w:rFonts w:ascii="仿宋_GB2312" w:eastAsia="仿宋_GB2312" w:hAnsi="仿宋_GB2312" w:cs="仿宋_GB2312" w:hint="eastAsia"/>
          <w:kern w:val="0"/>
          <w:sz w:val="28"/>
          <w:szCs w:val="28"/>
        </w:rPr>
        <w:t>，</w:t>
      </w:r>
      <w:r w:rsidRPr="009E2CD5">
        <w:rPr>
          <w:rFonts w:ascii="仿宋_GB2312" w:eastAsia="仿宋_GB2312" w:hAnsi="仿宋_GB2312" w:cs="仿宋_GB2312" w:hint="eastAsia"/>
          <w:kern w:val="0"/>
          <w:sz w:val="28"/>
          <w:szCs w:val="28"/>
        </w:rPr>
        <w:t>异地长期居住、常驻异地工作和异地转诊转院等工伤职工，</w:t>
      </w:r>
      <w:r w:rsidR="007403D0" w:rsidRPr="009E2CD5">
        <w:rPr>
          <w:rFonts w:ascii="仿宋_GB2312" w:eastAsia="仿宋_GB2312" w:hAnsi="仿宋_GB2312" w:cs="仿宋_GB2312" w:hint="eastAsia"/>
          <w:kern w:val="0"/>
          <w:sz w:val="28"/>
          <w:szCs w:val="28"/>
        </w:rPr>
        <w:t>可以</w:t>
      </w:r>
      <w:r w:rsidR="007403D0" w:rsidRPr="009E2CD5">
        <w:rPr>
          <w:rFonts w:ascii="仿宋_GB2312" w:eastAsia="仿宋_GB2312" w:hAnsi="仿宋_GB2312" w:cs="仿宋_GB2312"/>
          <w:kern w:val="0"/>
          <w:sz w:val="28"/>
          <w:szCs w:val="28"/>
        </w:rPr>
        <w:t>申请</w:t>
      </w:r>
      <w:r w:rsidRPr="009E2CD5">
        <w:rPr>
          <w:rFonts w:ascii="仿宋_GB2312" w:eastAsia="仿宋_GB2312" w:hAnsi="仿宋_GB2312" w:cs="仿宋_GB2312"/>
          <w:kern w:val="0"/>
          <w:sz w:val="28"/>
          <w:szCs w:val="28"/>
        </w:rPr>
        <w:t>备案</w:t>
      </w:r>
      <w:r w:rsidR="00A06A9C">
        <w:rPr>
          <w:rFonts w:ascii="仿宋_GB2312" w:eastAsia="仿宋_GB2312" w:hAnsi="仿宋_GB2312" w:cs="仿宋_GB2312" w:hint="eastAsia"/>
          <w:kern w:val="0"/>
          <w:sz w:val="28"/>
          <w:szCs w:val="28"/>
        </w:rPr>
        <w:t>。</w:t>
      </w:r>
      <w:r w:rsidR="007403D0" w:rsidRPr="009E2CD5">
        <w:rPr>
          <w:rFonts w:ascii="仿宋_GB2312" w:eastAsia="仿宋_GB2312" w:hAnsi="仿宋_GB2312" w:cs="仿宋_GB2312" w:hint="eastAsia"/>
          <w:kern w:val="0"/>
          <w:sz w:val="28"/>
          <w:szCs w:val="28"/>
        </w:rPr>
        <w:t>经</w:t>
      </w:r>
      <w:r w:rsidRPr="009E2CD5">
        <w:rPr>
          <w:rFonts w:ascii="仿宋_GB2312" w:eastAsia="仿宋_GB2312" w:hAnsi="仿宋_GB2312" w:cs="仿宋_GB2312"/>
          <w:kern w:val="0"/>
          <w:sz w:val="28"/>
          <w:szCs w:val="28"/>
        </w:rPr>
        <w:t>审核</w:t>
      </w:r>
      <w:r w:rsidRPr="009E2CD5">
        <w:rPr>
          <w:rFonts w:ascii="仿宋_GB2312" w:eastAsia="仿宋_GB2312" w:hAnsi="仿宋_GB2312" w:cs="仿宋_GB2312" w:hint="eastAsia"/>
          <w:kern w:val="0"/>
          <w:sz w:val="28"/>
          <w:szCs w:val="28"/>
        </w:rPr>
        <w:t>通过</w:t>
      </w:r>
      <w:r w:rsidRPr="009E2CD5">
        <w:rPr>
          <w:rFonts w:ascii="仿宋_GB2312" w:eastAsia="仿宋_GB2312" w:hAnsi="仿宋_GB2312" w:cs="仿宋_GB2312"/>
          <w:kern w:val="0"/>
          <w:sz w:val="28"/>
          <w:szCs w:val="28"/>
        </w:rPr>
        <w:t>后，可享受</w:t>
      </w:r>
      <w:r w:rsidRPr="009E2CD5">
        <w:rPr>
          <w:rFonts w:ascii="仿宋_GB2312" w:eastAsia="仿宋_GB2312" w:hAnsi="仿宋_GB2312" w:cs="仿宋_GB2312" w:hint="eastAsia"/>
          <w:kern w:val="0"/>
          <w:sz w:val="28"/>
          <w:szCs w:val="28"/>
        </w:rPr>
        <w:t>异地</w:t>
      </w:r>
      <w:r w:rsidR="00422749">
        <w:rPr>
          <w:rFonts w:ascii="仿宋_GB2312" w:eastAsia="仿宋_GB2312" w:hAnsi="仿宋_GB2312" w:cs="仿宋_GB2312" w:hint="eastAsia"/>
          <w:kern w:val="0"/>
          <w:sz w:val="28"/>
          <w:szCs w:val="28"/>
        </w:rPr>
        <w:t>门</w:t>
      </w:r>
      <w:bookmarkStart w:id="0" w:name="_GoBack"/>
      <w:bookmarkEnd w:id="0"/>
      <w:r w:rsidR="00422749">
        <w:rPr>
          <w:rFonts w:ascii="仿宋_GB2312" w:eastAsia="仿宋_GB2312" w:hAnsi="仿宋_GB2312" w:cs="仿宋_GB2312" w:hint="eastAsia"/>
          <w:kern w:val="0"/>
          <w:sz w:val="28"/>
          <w:szCs w:val="28"/>
        </w:rPr>
        <w:t>诊和</w:t>
      </w:r>
      <w:r w:rsidRPr="009E2CD5">
        <w:rPr>
          <w:rFonts w:ascii="仿宋_GB2312" w:eastAsia="仿宋_GB2312" w:hAnsi="仿宋_GB2312" w:cs="仿宋_GB2312" w:hint="eastAsia"/>
          <w:kern w:val="0"/>
          <w:sz w:val="28"/>
          <w:szCs w:val="28"/>
        </w:rPr>
        <w:t>住院</w:t>
      </w:r>
      <w:r w:rsidRPr="009E2CD5">
        <w:rPr>
          <w:rFonts w:ascii="仿宋_GB2312" w:eastAsia="仿宋_GB2312" w:hAnsi="仿宋_GB2312" w:cs="仿宋_GB2312"/>
          <w:kern w:val="0"/>
          <w:sz w:val="28"/>
          <w:szCs w:val="28"/>
        </w:rPr>
        <w:t>直接结算</w:t>
      </w:r>
      <w:r w:rsidRPr="009E2CD5">
        <w:rPr>
          <w:rFonts w:ascii="仿宋_GB2312" w:eastAsia="仿宋_GB2312" w:hAnsi="仿宋_GB2312" w:cs="仿宋_GB2312" w:hint="eastAsia"/>
          <w:kern w:val="0"/>
          <w:sz w:val="28"/>
          <w:szCs w:val="28"/>
        </w:rPr>
        <w:t>服务</w:t>
      </w:r>
      <w:r w:rsidRPr="009E2CD5">
        <w:rPr>
          <w:rFonts w:ascii="仿宋_GB2312" w:eastAsia="仿宋_GB2312" w:hAnsi="仿宋_GB2312" w:cs="仿宋_GB2312"/>
          <w:kern w:val="0"/>
          <w:sz w:val="28"/>
          <w:szCs w:val="28"/>
        </w:rPr>
        <w:t>。</w:t>
      </w:r>
      <w:r w:rsidR="00CE4507">
        <w:rPr>
          <w:rFonts w:ascii="仿宋_GB2312" w:eastAsia="仿宋_GB2312" w:hAnsi="仿宋_GB2312" w:cs="仿宋_GB2312" w:hint="eastAsia"/>
          <w:kern w:val="0"/>
          <w:sz w:val="28"/>
          <w:szCs w:val="28"/>
        </w:rPr>
        <w:t>长春市社保局</w:t>
      </w:r>
      <w:r w:rsidRPr="009E2CD5">
        <w:rPr>
          <w:rFonts w:ascii="仿宋_GB2312" w:eastAsia="仿宋_GB2312" w:hAnsi="仿宋_GB2312" w:cs="仿宋_GB2312" w:hint="eastAsia"/>
          <w:kern w:val="0"/>
          <w:sz w:val="28"/>
          <w:szCs w:val="28"/>
        </w:rPr>
        <w:t>对</w:t>
      </w:r>
      <w:r w:rsidRPr="009E2CD5">
        <w:rPr>
          <w:rFonts w:ascii="仿宋_GB2312" w:eastAsia="仿宋_GB2312" w:hAnsi="仿宋_GB2312" w:cs="仿宋_GB2312"/>
          <w:kern w:val="0"/>
          <w:sz w:val="28"/>
          <w:szCs w:val="28"/>
        </w:rPr>
        <w:t>备案人员</w:t>
      </w:r>
      <w:r w:rsidR="00A06A9C">
        <w:rPr>
          <w:rFonts w:ascii="仿宋_GB2312" w:eastAsia="仿宋_GB2312" w:hAnsi="仿宋_GB2312" w:cs="仿宋_GB2312" w:hint="eastAsia"/>
          <w:kern w:val="0"/>
          <w:sz w:val="28"/>
          <w:szCs w:val="28"/>
        </w:rPr>
        <w:t>的</w:t>
      </w:r>
      <w:r w:rsidRPr="009E2CD5">
        <w:rPr>
          <w:rFonts w:ascii="仿宋_GB2312" w:eastAsia="仿宋_GB2312" w:hAnsi="仿宋_GB2312" w:cs="仿宋_GB2312" w:hint="eastAsia"/>
          <w:kern w:val="0"/>
          <w:sz w:val="28"/>
          <w:szCs w:val="28"/>
        </w:rPr>
        <w:t>资格进</w:t>
      </w:r>
      <w:r w:rsidRPr="009E2CD5">
        <w:rPr>
          <w:rFonts w:ascii="仿宋_GB2312" w:eastAsia="仿宋_GB2312" w:hAnsi="仿宋_GB2312" w:cs="仿宋_GB2312"/>
          <w:kern w:val="0"/>
          <w:sz w:val="28"/>
          <w:szCs w:val="28"/>
        </w:rPr>
        <w:t>行审核并实</w:t>
      </w:r>
      <w:r w:rsidRPr="009E2CD5">
        <w:rPr>
          <w:rFonts w:ascii="仿宋_GB2312" w:eastAsia="仿宋_GB2312" w:hAnsi="仿宋_GB2312" w:cs="仿宋_GB2312" w:hint="eastAsia"/>
          <w:kern w:val="0"/>
          <w:sz w:val="28"/>
          <w:szCs w:val="28"/>
        </w:rPr>
        <w:t>行动态管理。</w:t>
      </w:r>
    </w:p>
    <w:p w:rsidR="00924893" w:rsidRPr="00261BE4" w:rsidRDefault="00422749" w:rsidP="001B63A6">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四</w:t>
      </w:r>
      <w:r w:rsidR="00A02425" w:rsidRPr="00261BE4">
        <w:rPr>
          <w:rFonts w:ascii="黑体" w:eastAsia="黑体" w:hAnsi="黑体" w:cs="仿宋_GB2312"/>
          <w:kern w:val="0"/>
          <w:sz w:val="32"/>
          <w:szCs w:val="32"/>
        </w:rPr>
        <w:t>、</w:t>
      </w:r>
      <w:r w:rsidR="00A02425" w:rsidRPr="00261BE4">
        <w:rPr>
          <w:rFonts w:ascii="黑体" w:eastAsia="黑体" w:hAnsi="黑体" w:cs="仿宋_GB2312" w:hint="eastAsia"/>
          <w:kern w:val="0"/>
          <w:sz w:val="32"/>
          <w:szCs w:val="32"/>
        </w:rPr>
        <w:t>备</w:t>
      </w:r>
      <w:r w:rsidR="00A02425" w:rsidRPr="00261BE4">
        <w:rPr>
          <w:rFonts w:ascii="黑体" w:eastAsia="黑体" w:hAnsi="黑体" w:cs="仿宋_GB2312"/>
          <w:kern w:val="0"/>
          <w:sz w:val="32"/>
          <w:szCs w:val="32"/>
        </w:rPr>
        <w:t>案流程</w:t>
      </w:r>
    </w:p>
    <w:p w:rsidR="00924893" w:rsidRDefault="000B3619" w:rsidP="001B63A6">
      <w:pPr>
        <w:spacing w:line="44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工伤</w:t>
      </w:r>
      <w:r>
        <w:rPr>
          <w:rFonts w:ascii="仿宋_GB2312" w:eastAsia="仿宋_GB2312" w:hAnsi="仿宋_GB2312" w:cs="仿宋_GB2312"/>
          <w:kern w:val="0"/>
          <w:sz w:val="28"/>
          <w:szCs w:val="28"/>
        </w:rPr>
        <w:t>职工</w:t>
      </w:r>
      <w:r w:rsidR="001B63A6">
        <w:rPr>
          <w:rFonts w:ascii="仿宋_GB2312" w:eastAsia="仿宋_GB2312" w:hAnsi="仿宋_GB2312" w:cs="仿宋_GB2312" w:hint="eastAsia"/>
          <w:kern w:val="0"/>
          <w:sz w:val="28"/>
          <w:szCs w:val="28"/>
        </w:rPr>
        <w:t>或近亲属到参</w:t>
      </w:r>
      <w:r w:rsidR="001B63A6">
        <w:rPr>
          <w:rFonts w:ascii="仿宋_GB2312" w:eastAsia="仿宋_GB2312" w:hAnsi="仿宋_GB2312" w:cs="仿宋_GB2312"/>
          <w:kern w:val="0"/>
          <w:sz w:val="28"/>
          <w:szCs w:val="28"/>
        </w:rPr>
        <w:t>保地</w:t>
      </w:r>
      <w:r w:rsidR="00A02425" w:rsidRPr="009E2CD5">
        <w:rPr>
          <w:rFonts w:ascii="仿宋_GB2312" w:eastAsia="仿宋_GB2312" w:hAnsi="仿宋_GB2312" w:cs="仿宋_GB2312" w:hint="eastAsia"/>
          <w:kern w:val="0"/>
          <w:sz w:val="28"/>
          <w:szCs w:val="28"/>
        </w:rPr>
        <w:t>经办窗口现场申请</w:t>
      </w:r>
      <w:r w:rsidR="001B63A6">
        <w:rPr>
          <w:rFonts w:ascii="仿宋_GB2312" w:eastAsia="仿宋_GB2312" w:hAnsi="仿宋_GB2312" w:cs="仿宋_GB2312" w:hint="eastAsia"/>
          <w:kern w:val="0"/>
          <w:sz w:val="28"/>
          <w:szCs w:val="28"/>
        </w:rPr>
        <w:t>，</w:t>
      </w:r>
      <w:r w:rsidR="001B63A6" w:rsidRPr="009E2CD5">
        <w:rPr>
          <w:rFonts w:ascii="仿宋_GB2312" w:eastAsia="仿宋_GB2312" w:hAnsi="仿宋_GB2312" w:cs="仿宋_GB2312" w:hint="eastAsia"/>
          <w:kern w:val="0"/>
          <w:sz w:val="28"/>
          <w:szCs w:val="28"/>
        </w:rPr>
        <w:t>按要求填写、</w:t>
      </w:r>
      <w:r w:rsidR="001B63A6">
        <w:rPr>
          <w:rFonts w:ascii="仿宋_GB2312" w:eastAsia="仿宋_GB2312" w:hAnsi="仿宋_GB2312" w:cs="仿宋_GB2312" w:hint="eastAsia"/>
          <w:kern w:val="0"/>
          <w:sz w:val="28"/>
          <w:szCs w:val="28"/>
        </w:rPr>
        <w:t>提交</w:t>
      </w:r>
      <w:r w:rsidR="001B63A6" w:rsidRPr="009E2CD5">
        <w:rPr>
          <w:rFonts w:ascii="仿宋_GB2312" w:eastAsia="仿宋_GB2312" w:hAnsi="仿宋_GB2312" w:cs="仿宋_GB2312" w:hint="eastAsia"/>
          <w:kern w:val="0"/>
          <w:sz w:val="28"/>
          <w:szCs w:val="28"/>
        </w:rPr>
        <w:t>相关</w:t>
      </w:r>
      <w:r w:rsidR="001B63A6">
        <w:rPr>
          <w:rFonts w:ascii="仿宋_GB2312" w:eastAsia="仿宋_GB2312" w:hAnsi="仿宋_GB2312" w:cs="仿宋_GB2312" w:hint="eastAsia"/>
          <w:kern w:val="0"/>
          <w:sz w:val="28"/>
          <w:szCs w:val="28"/>
        </w:rPr>
        <w:t>材</w:t>
      </w:r>
      <w:r w:rsidR="001B63A6" w:rsidRPr="009E2CD5">
        <w:rPr>
          <w:rFonts w:ascii="仿宋_GB2312" w:eastAsia="仿宋_GB2312" w:hAnsi="仿宋_GB2312" w:cs="仿宋_GB2312" w:hint="eastAsia"/>
          <w:kern w:val="0"/>
          <w:sz w:val="28"/>
          <w:szCs w:val="28"/>
        </w:rPr>
        <w:t>料。</w:t>
      </w:r>
    </w:p>
    <w:p w:rsidR="00924893" w:rsidRDefault="00422749" w:rsidP="001B63A6">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五</w:t>
      </w:r>
      <w:r w:rsidR="00261BE4" w:rsidRPr="00261BE4">
        <w:rPr>
          <w:rFonts w:ascii="黑体" w:eastAsia="黑体" w:hAnsi="黑体" w:cs="仿宋_GB2312"/>
          <w:kern w:val="0"/>
          <w:sz w:val="32"/>
          <w:szCs w:val="32"/>
        </w:rPr>
        <w:t>、</w:t>
      </w:r>
      <w:r w:rsidR="00A02425" w:rsidRPr="00261BE4">
        <w:rPr>
          <w:rFonts w:ascii="黑体" w:eastAsia="黑体" w:hAnsi="黑体" w:cs="仿宋_GB2312" w:hint="eastAsia"/>
          <w:kern w:val="0"/>
          <w:sz w:val="32"/>
          <w:szCs w:val="32"/>
        </w:rPr>
        <w:t>所需要件</w:t>
      </w:r>
    </w:p>
    <w:p w:rsidR="00261BE4" w:rsidRPr="00A06A9C" w:rsidRDefault="00261BE4" w:rsidP="00CE4507">
      <w:pPr>
        <w:spacing w:line="440" w:lineRule="exact"/>
        <w:ind w:firstLineChars="200" w:firstLine="560"/>
        <w:rPr>
          <w:rFonts w:ascii="仿宋_GB2312" w:eastAsia="仿宋_GB2312" w:hAnsi="仿宋_GB2312" w:cs="仿宋_GB2312"/>
          <w:kern w:val="0"/>
          <w:sz w:val="28"/>
          <w:szCs w:val="28"/>
        </w:rPr>
      </w:pPr>
      <w:r w:rsidRPr="00CE4507">
        <w:rPr>
          <w:rFonts w:ascii="仿宋_GB2312" w:eastAsia="仿宋_GB2312" w:hAnsi="仿宋_GB2312" w:cs="仿宋_GB2312" w:hint="eastAsia"/>
          <w:kern w:val="0"/>
          <w:sz w:val="28"/>
          <w:szCs w:val="28"/>
        </w:rPr>
        <w:t>根据不</w:t>
      </w:r>
      <w:r w:rsidRPr="00CE4507">
        <w:rPr>
          <w:rFonts w:ascii="仿宋_GB2312" w:eastAsia="仿宋_GB2312" w:hAnsi="仿宋_GB2312" w:cs="仿宋_GB2312"/>
          <w:kern w:val="0"/>
          <w:sz w:val="28"/>
          <w:szCs w:val="28"/>
        </w:rPr>
        <w:t>同业务</w:t>
      </w:r>
      <w:r w:rsidRPr="00CE4507">
        <w:rPr>
          <w:rFonts w:ascii="仿宋_GB2312" w:eastAsia="仿宋_GB2312" w:hAnsi="仿宋_GB2312" w:cs="仿宋_GB2312" w:hint="eastAsia"/>
          <w:kern w:val="0"/>
          <w:sz w:val="28"/>
          <w:szCs w:val="28"/>
        </w:rPr>
        <w:t>场景</w:t>
      </w:r>
      <w:r w:rsidRPr="00CE4507">
        <w:rPr>
          <w:rFonts w:ascii="仿宋_GB2312" w:eastAsia="仿宋_GB2312" w:hAnsi="仿宋_GB2312" w:cs="仿宋_GB2312"/>
          <w:kern w:val="0"/>
          <w:sz w:val="28"/>
          <w:szCs w:val="28"/>
        </w:rPr>
        <w:t>，需要</w:t>
      </w:r>
      <w:r w:rsidR="006100CF" w:rsidRPr="00CE4507">
        <w:rPr>
          <w:rFonts w:ascii="仿宋_GB2312" w:eastAsia="仿宋_GB2312" w:hAnsi="仿宋_GB2312" w:cs="仿宋_GB2312" w:hint="eastAsia"/>
          <w:kern w:val="0"/>
          <w:sz w:val="28"/>
          <w:szCs w:val="28"/>
        </w:rPr>
        <w:t>分别</w:t>
      </w:r>
      <w:r w:rsidRPr="00CE4507">
        <w:rPr>
          <w:rFonts w:ascii="仿宋_GB2312" w:eastAsia="仿宋_GB2312" w:hAnsi="仿宋_GB2312" w:cs="仿宋_GB2312"/>
          <w:kern w:val="0"/>
          <w:sz w:val="28"/>
          <w:szCs w:val="28"/>
        </w:rPr>
        <w:t>提供相应材料。</w:t>
      </w:r>
    </w:p>
    <w:p w:rsidR="00261BE4" w:rsidRDefault="002D56CE">
      <w:pPr>
        <w:spacing w:line="42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异地医疗（康复</w:t>
      </w:r>
      <w:r>
        <w:rPr>
          <w:rFonts w:ascii="仿宋_GB2312" w:eastAsia="仿宋_GB2312" w:hAnsi="仿宋_GB2312" w:cs="仿宋_GB2312"/>
          <w:b/>
          <w:kern w:val="0"/>
          <w:sz w:val="28"/>
          <w:szCs w:val="28"/>
        </w:rPr>
        <w:t>）</w:t>
      </w:r>
      <w:r>
        <w:rPr>
          <w:rFonts w:ascii="仿宋_GB2312" w:eastAsia="仿宋_GB2312" w:hAnsi="仿宋_GB2312" w:cs="仿宋_GB2312" w:hint="eastAsia"/>
          <w:b/>
          <w:kern w:val="0"/>
          <w:sz w:val="28"/>
          <w:szCs w:val="28"/>
        </w:rPr>
        <w:t>备案所需要件</w:t>
      </w:r>
    </w:p>
    <w:tbl>
      <w:tblPr>
        <w:tblStyle w:val="a5"/>
        <w:tblpPr w:vertAnchor="text" w:horzAnchor="margin" w:tblpXSpec="center" w:tblpY="1"/>
        <w:tblOverlap w:val="never"/>
        <w:tblW w:w="9776" w:type="dxa"/>
        <w:jc w:val="center"/>
        <w:tblLayout w:type="fixed"/>
        <w:tblLook w:val="04A0"/>
      </w:tblPr>
      <w:tblGrid>
        <w:gridCol w:w="846"/>
        <w:gridCol w:w="8930"/>
      </w:tblGrid>
      <w:tr w:rsidR="000C0E6E" w:rsidTr="009A5EB7">
        <w:trPr>
          <w:trHeight w:val="400"/>
          <w:jc w:val="center"/>
        </w:trPr>
        <w:tc>
          <w:tcPr>
            <w:tcW w:w="846" w:type="dxa"/>
            <w:tcBorders>
              <w:bottom w:val="single" w:sz="8" w:space="0" w:color="auto"/>
            </w:tcBorders>
            <w:noWrap/>
            <w:vAlign w:val="center"/>
          </w:tcPr>
          <w:p w:rsidR="000C0E6E" w:rsidRDefault="000C0E6E" w:rsidP="000C0E6E">
            <w:pPr>
              <w:spacing w:line="26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场景</w:t>
            </w:r>
          </w:p>
        </w:tc>
        <w:tc>
          <w:tcPr>
            <w:tcW w:w="8930" w:type="dxa"/>
            <w:tcBorders>
              <w:bottom w:val="single" w:sz="8" w:space="0" w:color="auto"/>
            </w:tcBorders>
            <w:noWrap/>
            <w:vAlign w:val="center"/>
          </w:tcPr>
          <w:p w:rsidR="000C0E6E" w:rsidRDefault="000C0E6E">
            <w:pPr>
              <w:spacing w:line="26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窗口办理</w:t>
            </w:r>
          </w:p>
        </w:tc>
      </w:tr>
      <w:tr w:rsidR="000C0E6E" w:rsidTr="009A5EB7">
        <w:trPr>
          <w:trHeight w:val="400"/>
          <w:jc w:val="center"/>
        </w:trPr>
        <w:tc>
          <w:tcPr>
            <w:tcW w:w="846" w:type="dxa"/>
            <w:vMerge w:val="restart"/>
            <w:tcBorders>
              <w:top w:val="single" w:sz="8" w:space="0" w:color="auto"/>
              <w:left w:val="single" w:sz="8" w:space="0" w:color="auto"/>
              <w:bottom w:val="single" w:sz="8" w:space="0" w:color="auto"/>
              <w:right w:val="single" w:sz="8" w:space="0" w:color="auto"/>
            </w:tcBorders>
            <w:noWrap/>
            <w:vAlign w:val="center"/>
          </w:tcPr>
          <w:p w:rsidR="000C0E6E" w:rsidRDefault="000C0E6E">
            <w:pPr>
              <w:spacing w:line="3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异地</w:t>
            </w:r>
          </w:p>
          <w:p w:rsidR="000C0E6E" w:rsidRDefault="000C0E6E">
            <w:pPr>
              <w:spacing w:line="3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居住</w:t>
            </w:r>
          </w:p>
        </w:tc>
        <w:tc>
          <w:tcPr>
            <w:tcW w:w="8930" w:type="dxa"/>
            <w:tcBorders>
              <w:top w:val="single" w:sz="8" w:space="0" w:color="auto"/>
              <w:left w:val="single" w:sz="8" w:space="0" w:color="auto"/>
              <w:bottom w:val="single" w:sz="8" w:space="0" w:color="auto"/>
              <w:right w:val="single" w:sz="8" w:space="0" w:color="auto"/>
            </w:tcBorders>
            <w:noWrap/>
            <w:vAlign w:val="center"/>
          </w:tcPr>
          <w:p w:rsidR="000C0E6E" w:rsidRPr="00261BE4" w:rsidRDefault="000C0E6E">
            <w:pPr>
              <w:spacing w:line="300" w:lineRule="exact"/>
              <w:rPr>
                <w:rFonts w:ascii="仿宋_GB2312" w:eastAsia="仿宋_GB2312" w:hAnsi="仿宋_GB2312" w:cs="仿宋_GB2312"/>
                <w:szCs w:val="21"/>
              </w:rPr>
            </w:pPr>
            <w:r w:rsidRPr="00261BE4">
              <w:rPr>
                <w:rFonts w:ascii="仿宋_GB2312" w:eastAsia="仿宋_GB2312" w:hAnsi="仿宋_GB2312" w:cs="仿宋_GB2312" w:hint="eastAsia"/>
                <w:szCs w:val="21"/>
              </w:rPr>
              <w:t>工伤认</w:t>
            </w:r>
            <w:r w:rsidRPr="00261BE4">
              <w:rPr>
                <w:rFonts w:ascii="仿宋_GB2312" w:eastAsia="仿宋_GB2312" w:hAnsi="仿宋_GB2312" w:cs="仿宋_GB2312"/>
                <w:szCs w:val="21"/>
              </w:rPr>
              <w:t>定决定书</w:t>
            </w:r>
          </w:p>
        </w:tc>
      </w:tr>
      <w:tr w:rsidR="000C0E6E" w:rsidTr="009A5EB7">
        <w:trPr>
          <w:trHeight w:val="400"/>
          <w:jc w:val="center"/>
        </w:trPr>
        <w:tc>
          <w:tcPr>
            <w:tcW w:w="846" w:type="dxa"/>
            <w:vMerge/>
            <w:tcBorders>
              <w:top w:val="single" w:sz="8" w:space="0" w:color="auto"/>
              <w:left w:val="single" w:sz="8" w:space="0" w:color="auto"/>
              <w:bottom w:val="single" w:sz="8" w:space="0" w:color="auto"/>
              <w:right w:val="single" w:sz="8" w:space="0" w:color="auto"/>
            </w:tcBorders>
            <w:noWrap/>
            <w:vAlign w:val="center"/>
          </w:tcPr>
          <w:p w:rsidR="000C0E6E" w:rsidRDefault="000C0E6E">
            <w:pPr>
              <w:spacing w:line="300" w:lineRule="exact"/>
              <w:jc w:val="center"/>
              <w:rPr>
                <w:rFonts w:ascii="仿宋_GB2312" w:eastAsia="仿宋_GB2312" w:hAnsi="仿宋_GB2312" w:cs="仿宋_GB2312"/>
                <w:b/>
                <w:sz w:val="24"/>
                <w:szCs w:val="24"/>
              </w:rPr>
            </w:pPr>
          </w:p>
        </w:tc>
        <w:tc>
          <w:tcPr>
            <w:tcW w:w="8930" w:type="dxa"/>
            <w:tcBorders>
              <w:top w:val="single" w:sz="8" w:space="0" w:color="auto"/>
              <w:left w:val="single" w:sz="8" w:space="0" w:color="auto"/>
              <w:bottom w:val="single" w:sz="8" w:space="0" w:color="auto"/>
              <w:right w:val="single" w:sz="8" w:space="0" w:color="auto"/>
            </w:tcBorders>
            <w:noWrap/>
            <w:vAlign w:val="center"/>
          </w:tcPr>
          <w:p w:rsidR="000C0E6E" w:rsidRPr="00261BE4" w:rsidRDefault="000C0E6E">
            <w:pPr>
              <w:spacing w:line="300" w:lineRule="exact"/>
              <w:rPr>
                <w:rFonts w:ascii="仿宋_GB2312" w:eastAsia="仿宋_GB2312" w:hAnsi="仿宋_GB2312" w:cs="仿宋_GB2312"/>
                <w:szCs w:val="21"/>
              </w:rPr>
            </w:pPr>
            <w:r w:rsidRPr="00261BE4">
              <w:rPr>
                <w:rFonts w:ascii="仿宋_GB2312" w:eastAsia="仿宋_GB2312" w:hAnsi="仿宋_GB2312" w:cs="仿宋_GB2312" w:hint="eastAsia"/>
                <w:szCs w:val="21"/>
              </w:rPr>
              <w:t>居住地为户籍所在地的须提供户籍相关材料（如户口已迁至就医地）</w:t>
            </w:r>
          </w:p>
        </w:tc>
      </w:tr>
      <w:tr w:rsidR="000C0E6E" w:rsidTr="009A5EB7">
        <w:trPr>
          <w:trHeight w:val="400"/>
          <w:jc w:val="center"/>
        </w:trPr>
        <w:tc>
          <w:tcPr>
            <w:tcW w:w="846" w:type="dxa"/>
            <w:vMerge/>
            <w:tcBorders>
              <w:top w:val="single" w:sz="8" w:space="0" w:color="auto"/>
              <w:left w:val="single" w:sz="8" w:space="0" w:color="auto"/>
              <w:bottom w:val="single" w:sz="8" w:space="0" w:color="auto"/>
              <w:right w:val="single" w:sz="8" w:space="0" w:color="auto"/>
            </w:tcBorders>
            <w:noWrap/>
            <w:vAlign w:val="center"/>
          </w:tcPr>
          <w:p w:rsidR="000C0E6E" w:rsidRDefault="000C0E6E">
            <w:pPr>
              <w:spacing w:line="300" w:lineRule="exact"/>
              <w:jc w:val="center"/>
              <w:rPr>
                <w:rFonts w:ascii="仿宋_GB2312" w:eastAsia="仿宋_GB2312" w:hAnsi="仿宋_GB2312" w:cs="仿宋_GB2312"/>
                <w:b/>
                <w:sz w:val="24"/>
                <w:szCs w:val="24"/>
              </w:rPr>
            </w:pPr>
          </w:p>
        </w:tc>
        <w:tc>
          <w:tcPr>
            <w:tcW w:w="8930" w:type="dxa"/>
            <w:tcBorders>
              <w:top w:val="single" w:sz="8" w:space="0" w:color="auto"/>
              <w:left w:val="single" w:sz="8" w:space="0" w:color="auto"/>
              <w:bottom w:val="single" w:sz="8" w:space="0" w:color="auto"/>
              <w:right w:val="single" w:sz="8" w:space="0" w:color="auto"/>
            </w:tcBorders>
            <w:noWrap/>
            <w:vAlign w:val="center"/>
          </w:tcPr>
          <w:p w:rsidR="000C0E6E" w:rsidRPr="00261BE4" w:rsidRDefault="000C0E6E">
            <w:pPr>
              <w:spacing w:line="300" w:lineRule="exact"/>
              <w:rPr>
                <w:rFonts w:ascii="仿宋_GB2312" w:eastAsia="仿宋_GB2312" w:hAnsi="仿宋_GB2312" w:cs="仿宋_GB2312"/>
                <w:szCs w:val="21"/>
              </w:rPr>
            </w:pPr>
            <w:r w:rsidRPr="00261BE4">
              <w:rPr>
                <w:rFonts w:ascii="仿宋_GB2312" w:eastAsia="仿宋_GB2312" w:hAnsi="仿宋_GB2312" w:cs="仿宋_GB2312" w:hint="eastAsia"/>
                <w:szCs w:val="21"/>
              </w:rPr>
              <w:t>居住地为非户籍所在地的须提供居住证或居住证明（如在就医地租房）</w:t>
            </w:r>
          </w:p>
        </w:tc>
      </w:tr>
      <w:tr w:rsidR="000C0E6E" w:rsidTr="009A5EB7">
        <w:trPr>
          <w:trHeight w:val="400"/>
          <w:jc w:val="center"/>
        </w:trPr>
        <w:tc>
          <w:tcPr>
            <w:tcW w:w="846" w:type="dxa"/>
            <w:vMerge/>
            <w:tcBorders>
              <w:top w:val="single" w:sz="8" w:space="0" w:color="auto"/>
              <w:left w:val="single" w:sz="8" w:space="0" w:color="auto"/>
              <w:bottom w:val="single" w:sz="8" w:space="0" w:color="auto"/>
              <w:right w:val="single" w:sz="8" w:space="0" w:color="auto"/>
            </w:tcBorders>
            <w:noWrap/>
            <w:vAlign w:val="center"/>
          </w:tcPr>
          <w:p w:rsidR="000C0E6E" w:rsidRDefault="000C0E6E">
            <w:pPr>
              <w:spacing w:line="300" w:lineRule="exact"/>
              <w:jc w:val="center"/>
              <w:rPr>
                <w:rFonts w:ascii="仿宋_GB2312" w:eastAsia="仿宋_GB2312" w:hAnsi="仿宋_GB2312" w:cs="仿宋_GB2312"/>
                <w:b/>
                <w:sz w:val="24"/>
                <w:szCs w:val="24"/>
              </w:rPr>
            </w:pPr>
          </w:p>
        </w:tc>
        <w:tc>
          <w:tcPr>
            <w:tcW w:w="8930" w:type="dxa"/>
            <w:tcBorders>
              <w:top w:val="single" w:sz="8" w:space="0" w:color="auto"/>
              <w:left w:val="single" w:sz="8" w:space="0" w:color="auto"/>
              <w:bottom w:val="single" w:sz="8" w:space="0" w:color="auto"/>
              <w:right w:val="single" w:sz="8" w:space="0" w:color="auto"/>
            </w:tcBorders>
            <w:noWrap/>
            <w:vAlign w:val="center"/>
          </w:tcPr>
          <w:p w:rsidR="000C0E6E" w:rsidRPr="00261BE4" w:rsidRDefault="000C0E6E">
            <w:pPr>
              <w:spacing w:line="300" w:lineRule="exact"/>
              <w:rPr>
                <w:rFonts w:ascii="仿宋_GB2312" w:eastAsia="仿宋_GB2312" w:hAnsi="仿宋_GB2312" w:cs="仿宋_GB2312"/>
                <w:szCs w:val="21"/>
              </w:rPr>
            </w:pPr>
            <w:r w:rsidRPr="00261BE4">
              <w:rPr>
                <w:rFonts w:ascii="仿宋_GB2312" w:eastAsia="仿宋_GB2312" w:hAnsi="仿宋_GB2312" w:cs="仿宋_GB2312" w:hint="eastAsia"/>
                <w:szCs w:val="21"/>
              </w:rPr>
              <w:t>工伤职工近亲属申请的，另须提供代办</w:t>
            </w:r>
            <w:r w:rsidRPr="00261BE4">
              <w:rPr>
                <w:rFonts w:ascii="仿宋_GB2312" w:eastAsia="仿宋_GB2312" w:hAnsi="仿宋_GB2312" w:cs="仿宋_GB2312"/>
                <w:szCs w:val="21"/>
              </w:rPr>
              <w:t>人</w:t>
            </w:r>
            <w:r w:rsidRPr="00261BE4">
              <w:rPr>
                <w:rFonts w:ascii="仿宋_GB2312" w:eastAsia="仿宋_GB2312" w:hAnsi="仿宋_GB2312" w:cs="仿宋_GB2312" w:hint="eastAsia"/>
                <w:szCs w:val="21"/>
              </w:rPr>
              <w:t>身份证</w:t>
            </w:r>
          </w:p>
        </w:tc>
      </w:tr>
      <w:tr w:rsidR="000C0E6E" w:rsidTr="009A5EB7">
        <w:trPr>
          <w:trHeight w:val="400"/>
          <w:jc w:val="center"/>
        </w:trPr>
        <w:tc>
          <w:tcPr>
            <w:tcW w:w="846" w:type="dxa"/>
            <w:vMerge w:val="restart"/>
            <w:tcBorders>
              <w:top w:val="single" w:sz="8" w:space="0" w:color="auto"/>
            </w:tcBorders>
            <w:noWrap/>
            <w:vAlign w:val="center"/>
          </w:tcPr>
          <w:p w:rsidR="000C0E6E" w:rsidRDefault="000C0E6E">
            <w:pPr>
              <w:spacing w:line="3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异地</w:t>
            </w:r>
          </w:p>
          <w:p w:rsidR="000C0E6E" w:rsidRDefault="000C0E6E">
            <w:pPr>
              <w:spacing w:line="3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工作</w:t>
            </w:r>
          </w:p>
        </w:tc>
        <w:tc>
          <w:tcPr>
            <w:tcW w:w="8930" w:type="dxa"/>
            <w:tcBorders>
              <w:top w:val="single" w:sz="8" w:space="0" w:color="auto"/>
            </w:tcBorders>
            <w:noWrap/>
            <w:vAlign w:val="center"/>
          </w:tcPr>
          <w:p w:rsidR="000C0E6E" w:rsidRPr="00261BE4" w:rsidRDefault="000C0E6E">
            <w:pPr>
              <w:spacing w:line="300" w:lineRule="exact"/>
              <w:rPr>
                <w:rFonts w:ascii="仿宋_GB2312" w:eastAsia="仿宋_GB2312" w:hAnsi="仿宋_GB2312" w:cs="仿宋_GB2312"/>
                <w:szCs w:val="21"/>
              </w:rPr>
            </w:pPr>
            <w:r w:rsidRPr="00261BE4">
              <w:rPr>
                <w:rFonts w:ascii="仿宋_GB2312" w:eastAsia="仿宋_GB2312" w:hAnsi="仿宋_GB2312" w:cs="仿宋_GB2312" w:hint="eastAsia"/>
                <w:szCs w:val="21"/>
              </w:rPr>
              <w:t>工伤认</w:t>
            </w:r>
            <w:r w:rsidRPr="00261BE4">
              <w:rPr>
                <w:rFonts w:ascii="仿宋_GB2312" w:eastAsia="仿宋_GB2312" w:hAnsi="仿宋_GB2312" w:cs="仿宋_GB2312"/>
                <w:szCs w:val="21"/>
              </w:rPr>
              <w:t>定决定书</w:t>
            </w:r>
          </w:p>
        </w:tc>
      </w:tr>
      <w:tr w:rsidR="000C0E6E" w:rsidTr="009A5EB7">
        <w:trPr>
          <w:trHeight w:val="400"/>
          <w:jc w:val="center"/>
        </w:trPr>
        <w:tc>
          <w:tcPr>
            <w:tcW w:w="846" w:type="dxa"/>
            <w:vMerge/>
            <w:noWrap/>
            <w:vAlign w:val="center"/>
          </w:tcPr>
          <w:p w:rsidR="000C0E6E" w:rsidRDefault="000C0E6E">
            <w:pPr>
              <w:spacing w:line="300" w:lineRule="exact"/>
              <w:jc w:val="center"/>
              <w:rPr>
                <w:rFonts w:ascii="仿宋_GB2312" w:eastAsia="仿宋_GB2312" w:hAnsi="仿宋_GB2312" w:cs="仿宋_GB2312"/>
                <w:b/>
                <w:sz w:val="24"/>
                <w:szCs w:val="24"/>
              </w:rPr>
            </w:pPr>
          </w:p>
        </w:tc>
        <w:tc>
          <w:tcPr>
            <w:tcW w:w="8930" w:type="dxa"/>
            <w:noWrap/>
            <w:vAlign w:val="center"/>
          </w:tcPr>
          <w:p w:rsidR="000C0E6E" w:rsidRPr="00261BE4" w:rsidRDefault="000C0E6E">
            <w:pPr>
              <w:spacing w:line="300" w:lineRule="exact"/>
              <w:rPr>
                <w:rFonts w:ascii="仿宋_GB2312" w:eastAsia="仿宋_GB2312" w:hAnsi="仿宋_GB2312" w:cs="仿宋_GB2312"/>
                <w:szCs w:val="21"/>
              </w:rPr>
            </w:pPr>
            <w:r w:rsidRPr="00261BE4">
              <w:rPr>
                <w:rFonts w:ascii="仿宋_GB2312" w:eastAsia="仿宋_GB2312" w:hAnsi="仿宋_GB2312" w:cs="仿宋_GB2312" w:hint="eastAsia"/>
                <w:szCs w:val="21"/>
              </w:rPr>
              <w:t>参保地工作单位派出证明或异地工作单位证明或劳动合同。</w:t>
            </w:r>
          </w:p>
        </w:tc>
      </w:tr>
      <w:tr w:rsidR="000C0E6E" w:rsidTr="009A5EB7">
        <w:trPr>
          <w:trHeight w:val="400"/>
          <w:jc w:val="center"/>
        </w:trPr>
        <w:tc>
          <w:tcPr>
            <w:tcW w:w="846" w:type="dxa"/>
            <w:vMerge/>
            <w:noWrap/>
            <w:vAlign w:val="center"/>
          </w:tcPr>
          <w:p w:rsidR="000C0E6E" w:rsidRDefault="000C0E6E">
            <w:pPr>
              <w:spacing w:line="300" w:lineRule="exact"/>
              <w:jc w:val="center"/>
              <w:rPr>
                <w:rFonts w:ascii="仿宋_GB2312" w:eastAsia="仿宋_GB2312" w:hAnsi="仿宋_GB2312" w:cs="仿宋_GB2312"/>
                <w:b/>
                <w:sz w:val="24"/>
                <w:szCs w:val="24"/>
              </w:rPr>
            </w:pPr>
          </w:p>
        </w:tc>
        <w:tc>
          <w:tcPr>
            <w:tcW w:w="8930" w:type="dxa"/>
            <w:noWrap/>
            <w:vAlign w:val="center"/>
          </w:tcPr>
          <w:p w:rsidR="000C0E6E" w:rsidRPr="00261BE4" w:rsidRDefault="000C0E6E">
            <w:pPr>
              <w:spacing w:line="300" w:lineRule="exact"/>
              <w:rPr>
                <w:rFonts w:ascii="仿宋_GB2312" w:eastAsia="仿宋_GB2312" w:hAnsi="仿宋_GB2312" w:cs="仿宋_GB2312"/>
                <w:szCs w:val="21"/>
              </w:rPr>
            </w:pPr>
            <w:r w:rsidRPr="00261BE4">
              <w:rPr>
                <w:rFonts w:ascii="仿宋_GB2312" w:eastAsia="仿宋_GB2312" w:hAnsi="仿宋_GB2312" w:cs="仿宋_GB2312" w:hint="eastAsia"/>
                <w:szCs w:val="21"/>
              </w:rPr>
              <w:t>工伤职工近亲属申请的，另须提供代办</w:t>
            </w:r>
            <w:r w:rsidRPr="00261BE4">
              <w:rPr>
                <w:rFonts w:ascii="仿宋_GB2312" w:eastAsia="仿宋_GB2312" w:hAnsi="仿宋_GB2312" w:cs="仿宋_GB2312"/>
                <w:szCs w:val="21"/>
              </w:rPr>
              <w:t>人</w:t>
            </w:r>
            <w:r w:rsidRPr="00261BE4">
              <w:rPr>
                <w:rFonts w:ascii="仿宋_GB2312" w:eastAsia="仿宋_GB2312" w:hAnsi="仿宋_GB2312" w:cs="仿宋_GB2312" w:hint="eastAsia"/>
                <w:szCs w:val="21"/>
              </w:rPr>
              <w:t>身份证</w:t>
            </w:r>
          </w:p>
        </w:tc>
      </w:tr>
      <w:tr w:rsidR="000C0E6E" w:rsidTr="009A5EB7">
        <w:trPr>
          <w:trHeight w:val="400"/>
          <w:jc w:val="center"/>
        </w:trPr>
        <w:tc>
          <w:tcPr>
            <w:tcW w:w="846" w:type="dxa"/>
            <w:vMerge w:val="restart"/>
            <w:noWrap/>
            <w:vAlign w:val="center"/>
          </w:tcPr>
          <w:p w:rsidR="000C0E6E" w:rsidRDefault="000C0E6E">
            <w:pPr>
              <w:spacing w:line="3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转诊</w:t>
            </w:r>
          </w:p>
          <w:p w:rsidR="000C0E6E" w:rsidRDefault="000C0E6E">
            <w:pPr>
              <w:spacing w:line="3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转院</w:t>
            </w:r>
          </w:p>
        </w:tc>
        <w:tc>
          <w:tcPr>
            <w:tcW w:w="8930" w:type="dxa"/>
            <w:noWrap/>
            <w:vAlign w:val="center"/>
          </w:tcPr>
          <w:p w:rsidR="000C0E6E" w:rsidRPr="00261BE4" w:rsidRDefault="000C0E6E">
            <w:pPr>
              <w:spacing w:line="300" w:lineRule="exact"/>
              <w:rPr>
                <w:rFonts w:ascii="仿宋_GB2312" w:eastAsia="仿宋_GB2312" w:hAnsi="仿宋_GB2312" w:cs="仿宋_GB2312"/>
                <w:szCs w:val="21"/>
              </w:rPr>
            </w:pPr>
            <w:r w:rsidRPr="00261BE4">
              <w:rPr>
                <w:rFonts w:ascii="仿宋_GB2312" w:eastAsia="仿宋_GB2312" w:hAnsi="仿宋_GB2312" w:cs="仿宋_GB2312" w:hint="eastAsia"/>
                <w:szCs w:val="21"/>
              </w:rPr>
              <w:t>工伤认</w:t>
            </w:r>
            <w:r w:rsidRPr="00261BE4">
              <w:rPr>
                <w:rFonts w:ascii="仿宋_GB2312" w:eastAsia="仿宋_GB2312" w:hAnsi="仿宋_GB2312" w:cs="仿宋_GB2312"/>
                <w:szCs w:val="21"/>
              </w:rPr>
              <w:t>定决定书</w:t>
            </w:r>
          </w:p>
        </w:tc>
      </w:tr>
      <w:tr w:rsidR="000C0E6E" w:rsidTr="009A5EB7">
        <w:trPr>
          <w:trHeight w:val="400"/>
          <w:jc w:val="center"/>
        </w:trPr>
        <w:tc>
          <w:tcPr>
            <w:tcW w:w="846" w:type="dxa"/>
            <w:vMerge/>
            <w:noWrap/>
            <w:vAlign w:val="center"/>
          </w:tcPr>
          <w:p w:rsidR="000C0E6E" w:rsidRDefault="000C0E6E">
            <w:pPr>
              <w:spacing w:line="300" w:lineRule="exact"/>
              <w:rPr>
                <w:rFonts w:ascii="仿宋_GB2312" w:eastAsia="仿宋_GB2312" w:hAnsi="仿宋_GB2312" w:cs="仿宋_GB2312"/>
                <w:sz w:val="24"/>
                <w:szCs w:val="24"/>
              </w:rPr>
            </w:pPr>
          </w:p>
        </w:tc>
        <w:tc>
          <w:tcPr>
            <w:tcW w:w="8930" w:type="dxa"/>
            <w:noWrap/>
            <w:vAlign w:val="center"/>
          </w:tcPr>
          <w:p w:rsidR="000C0E6E" w:rsidRPr="00261BE4" w:rsidRDefault="000C0E6E">
            <w:pPr>
              <w:spacing w:line="300" w:lineRule="exact"/>
              <w:rPr>
                <w:rFonts w:ascii="仿宋_GB2312" w:eastAsia="仿宋_GB2312" w:hAnsi="仿宋_GB2312" w:cs="仿宋_GB2312"/>
                <w:szCs w:val="21"/>
              </w:rPr>
            </w:pPr>
            <w:r w:rsidRPr="00261BE4">
              <w:rPr>
                <w:rFonts w:ascii="仿宋_GB2312" w:eastAsia="仿宋_GB2312" w:hAnsi="仿宋_GB2312" w:cs="仿宋_GB2312" w:hint="eastAsia"/>
                <w:szCs w:val="21"/>
              </w:rPr>
              <w:t>《工伤保险异地就医（康复）直接结算备案表》（可在</w:t>
            </w:r>
            <w:r w:rsidRPr="00261BE4">
              <w:rPr>
                <w:rFonts w:ascii="仿宋_GB2312" w:eastAsia="仿宋_GB2312" w:hAnsi="仿宋_GB2312" w:cs="仿宋_GB2312"/>
                <w:szCs w:val="21"/>
              </w:rPr>
              <w:t>协议机构</w:t>
            </w:r>
            <w:r w:rsidRPr="00261BE4">
              <w:rPr>
                <w:rFonts w:ascii="仿宋_GB2312" w:eastAsia="仿宋_GB2312" w:hAnsi="仿宋_GB2312" w:cs="仿宋_GB2312" w:hint="eastAsia"/>
                <w:szCs w:val="21"/>
              </w:rPr>
              <w:t>领取</w:t>
            </w:r>
            <w:r w:rsidRPr="00261BE4">
              <w:rPr>
                <w:rFonts w:ascii="仿宋_GB2312" w:eastAsia="仿宋_GB2312" w:hAnsi="仿宋_GB2312" w:cs="仿宋_GB2312"/>
                <w:szCs w:val="21"/>
              </w:rPr>
              <w:t>或</w:t>
            </w:r>
            <w:r w:rsidRPr="00261BE4">
              <w:rPr>
                <w:rFonts w:ascii="仿宋_GB2312" w:eastAsia="仿宋_GB2312" w:hAnsi="仿宋_GB2312" w:cs="仿宋_GB2312" w:hint="eastAsia"/>
                <w:szCs w:val="21"/>
              </w:rPr>
              <w:t>经</w:t>
            </w:r>
            <w:r w:rsidRPr="00261BE4">
              <w:rPr>
                <w:rFonts w:ascii="仿宋_GB2312" w:eastAsia="仿宋_GB2312" w:hAnsi="仿宋_GB2312" w:cs="仿宋_GB2312"/>
                <w:szCs w:val="21"/>
              </w:rPr>
              <w:t>办机构网站下载）</w:t>
            </w:r>
          </w:p>
        </w:tc>
      </w:tr>
      <w:tr w:rsidR="000C0E6E" w:rsidTr="009A5EB7">
        <w:trPr>
          <w:trHeight w:val="400"/>
          <w:jc w:val="center"/>
        </w:trPr>
        <w:tc>
          <w:tcPr>
            <w:tcW w:w="846" w:type="dxa"/>
            <w:vMerge/>
            <w:noWrap/>
            <w:vAlign w:val="center"/>
          </w:tcPr>
          <w:p w:rsidR="000C0E6E" w:rsidRDefault="000C0E6E">
            <w:pPr>
              <w:spacing w:line="300" w:lineRule="exact"/>
              <w:rPr>
                <w:rFonts w:ascii="仿宋_GB2312" w:eastAsia="仿宋_GB2312" w:hAnsi="仿宋_GB2312" w:cs="仿宋_GB2312"/>
                <w:sz w:val="24"/>
                <w:szCs w:val="24"/>
              </w:rPr>
            </w:pPr>
          </w:p>
        </w:tc>
        <w:tc>
          <w:tcPr>
            <w:tcW w:w="8930" w:type="dxa"/>
            <w:noWrap/>
            <w:vAlign w:val="center"/>
          </w:tcPr>
          <w:p w:rsidR="000C0E6E" w:rsidRPr="00261BE4" w:rsidRDefault="000C0E6E">
            <w:pPr>
              <w:spacing w:line="300" w:lineRule="exact"/>
              <w:rPr>
                <w:rFonts w:ascii="仿宋_GB2312" w:eastAsia="仿宋_GB2312" w:hAnsi="仿宋_GB2312" w:cs="仿宋_GB2312"/>
                <w:szCs w:val="21"/>
              </w:rPr>
            </w:pPr>
            <w:r w:rsidRPr="00261BE4">
              <w:rPr>
                <w:rFonts w:ascii="仿宋_GB2312" w:eastAsia="仿宋_GB2312" w:hAnsi="仿宋_GB2312" w:cs="仿宋_GB2312" w:hint="eastAsia"/>
                <w:szCs w:val="21"/>
              </w:rPr>
              <w:t>工伤职工近亲属申请的，另须提供代办</w:t>
            </w:r>
            <w:r w:rsidRPr="00261BE4">
              <w:rPr>
                <w:rFonts w:ascii="仿宋_GB2312" w:eastAsia="仿宋_GB2312" w:hAnsi="仿宋_GB2312" w:cs="仿宋_GB2312"/>
                <w:szCs w:val="21"/>
              </w:rPr>
              <w:t>人</w:t>
            </w:r>
            <w:r w:rsidRPr="00261BE4">
              <w:rPr>
                <w:rFonts w:ascii="仿宋_GB2312" w:eastAsia="仿宋_GB2312" w:hAnsi="仿宋_GB2312" w:cs="仿宋_GB2312" w:hint="eastAsia"/>
                <w:szCs w:val="21"/>
              </w:rPr>
              <w:t>身份证</w:t>
            </w:r>
          </w:p>
        </w:tc>
      </w:tr>
    </w:tbl>
    <w:p w:rsidR="00261BE4" w:rsidRDefault="00261BE4" w:rsidP="00261BE4">
      <w:pPr>
        <w:spacing w:line="300" w:lineRule="exact"/>
        <w:jc w:val="left"/>
        <w:rPr>
          <w:rFonts w:ascii="仿宋_GB2312" w:eastAsia="仿宋_GB2312" w:hAnsi="仿宋_GB2312" w:cs="仿宋_GB2312"/>
          <w:kern w:val="0"/>
          <w:sz w:val="28"/>
          <w:szCs w:val="28"/>
        </w:rPr>
      </w:pPr>
    </w:p>
    <w:p w:rsidR="00924893" w:rsidRDefault="00A02425">
      <w:pPr>
        <w:spacing w:line="30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lastRenderedPageBreak/>
        <w:t>异地配置辅助器具备案所需要件</w:t>
      </w:r>
    </w:p>
    <w:tbl>
      <w:tblPr>
        <w:tblStyle w:val="a5"/>
        <w:tblW w:w="9776" w:type="dxa"/>
        <w:jc w:val="center"/>
        <w:tblLook w:val="04A0"/>
      </w:tblPr>
      <w:tblGrid>
        <w:gridCol w:w="846"/>
        <w:gridCol w:w="8930"/>
      </w:tblGrid>
      <w:tr w:rsidR="000C0E6E" w:rsidTr="000C0E6E">
        <w:trPr>
          <w:trHeight w:val="402"/>
          <w:jc w:val="center"/>
        </w:trPr>
        <w:tc>
          <w:tcPr>
            <w:tcW w:w="846" w:type="dxa"/>
            <w:tcBorders>
              <w:bottom w:val="single" w:sz="4" w:space="0" w:color="auto"/>
            </w:tcBorders>
            <w:noWrap/>
            <w:vAlign w:val="center"/>
          </w:tcPr>
          <w:p w:rsidR="000C0E6E" w:rsidRDefault="000C0E6E" w:rsidP="0059630C">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场景</w:t>
            </w:r>
          </w:p>
        </w:tc>
        <w:tc>
          <w:tcPr>
            <w:tcW w:w="8930" w:type="dxa"/>
            <w:tcBorders>
              <w:bottom w:val="single" w:sz="4" w:space="0" w:color="auto"/>
            </w:tcBorders>
            <w:noWrap/>
            <w:vAlign w:val="center"/>
          </w:tcPr>
          <w:p w:rsidR="000C0E6E" w:rsidRDefault="000C0E6E" w:rsidP="0059630C">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窗口办理</w:t>
            </w:r>
          </w:p>
        </w:tc>
      </w:tr>
      <w:tr w:rsidR="000C0E6E" w:rsidTr="000C0E6E">
        <w:trPr>
          <w:trHeight w:val="402"/>
          <w:jc w:val="center"/>
        </w:trPr>
        <w:tc>
          <w:tcPr>
            <w:tcW w:w="846" w:type="dxa"/>
            <w:vMerge w:val="restart"/>
            <w:noWrap/>
            <w:vAlign w:val="center"/>
          </w:tcPr>
          <w:p w:rsidR="000C0E6E" w:rsidRDefault="000C0E6E" w:rsidP="000C0E6E">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异地</w:t>
            </w:r>
          </w:p>
          <w:p w:rsidR="000C0E6E" w:rsidRDefault="000C0E6E" w:rsidP="000C0E6E">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居住</w:t>
            </w: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工伤认</w:t>
            </w:r>
            <w:r w:rsidRPr="009D28DA">
              <w:rPr>
                <w:rFonts w:ascii="仿宋_GB2312" w:eastAsia="仿宋_GB2312" w:hAnsi="仿宋_GB2312" w:cs="仿宋_GB2312"/>
                <w:szCs w:val="21"/>
              </w:rPr>
              <w:t>定决定书</w:t>
            </w:r>
          </w:p>
        </w:tc>
      </w:tr>
      <w:tr w:rsidR="000C0E6E" w:rsidTr="000C0E6E">
        <w:trPr>
          <w:trHeight w:val="402"/>
          <w:jc w:val="center"/>
        </w:trPr>
        <w:tc>
          <w:tcPr>
            <w:tcW w:w="846" w:type="dxa"/>
            <w:vMerge/>
            <w:noWrap/>
            <w:vAlign w:val="center"/>
          </w:tcPr>
          <w:p w:rsidR="000C0E6E" w:rsidRDefault="000C0E6E" w:rsidP="000C0E6E">
            <w:pPr>
              <w:jc w:val="center"/>
              <w:rPr>
                <w:rFonts w:ascii="仿宋_GB2312" w:eastAsia="仿宋_GB2312" w:hAnsi="仿宋_GB2312" w:cs="仿宋_GB2312"/>
                <w:b/>
                <w:sz w:val="24"/>
                <w:szCs w:val="24"/>
              </w:rPr>
            </w:pP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w:t>
            </w:r>
            <w:r w:rsidRPr="009D28DA">
              <w:rPr>
                <w:rFonts w:ascii="仿宋_GB2312" w:eastAsia="仿宋_GB2312" w:hAnsi="仿宋_GB2312" w:cs="仿宋_GB2312"/>
                <w:szCs w:val="21"/>
              </w:rPr>
              <w:t>工伤保险跨省异地配置辅助器具直接结算备案表</w:t>
            </w:r>
            <w:r w:rsidRPr="009D28DA">
              <w:rPr>
                <w:rFonts w:ascii="仿宋_GB2312" w:eastAsia="仿宋_GB2312" w:hAnsi="仿宋_GB2312" w:cs="仿宋_GB2312" w:hint="eastAsia"/>
                <w:szCs w:val="21"/>
              </w:rPr>
              <w:t>》（可在</w:t>
            </w:r>
            <w:r w:rsidRPr="009D28DA">
              <w:rPr>
                <w:rFonts w:ascii="仿宋_GB2312" w:eastAsia="仿宋_GB2312" w:hAnsi="仿宋_GB2312" w:cs="仿宋_GB2312"/>
                <w:szCs w:val="21"/>
              </w:rPr>
              <w:t>协议机构</w:t>
            </w:r>
            <w:r w:rsidRPr="009D28DA">
              <w:rPr>
                <w:rFonts w:ascii="仿宋_GB2312" w:eastAsia="仿宋_GB2312" w:hAnsi="仿宋_GB2312" w:cs="仿宋_GB2312" w:hint="eastAsia"/>
                <w:szCs w:val="21"/>
              </w:rPr>
              <w:t>领取</w:t>
            </w:r>
            <w:r w:rsidRPr="009D28DA">
              <w:rPr>
                <w:rFonts w:ascii="仿宋_GB2312" w:eastAsia="仿宋_GB2312" w:hAnsi="仿宋_GB2312" w:cs="仿宋_GB2312"/>
                <w:szCs w:val="21"/>
              </w:rPr>
              <w:t>或</w:t>
            </w:r>
            <w:r w:rsidRPr="009D28DA">
              <w:rPr>
                <w:rFonts w:ascii="仿宋_GB2312" w:eastAsia="仿宋_GB2312" w:hAnsi="仿宋_GB2312" w:cs="仿宋_GB2312" w:hint="eastAsia"/>
                <w:szCs w:val="21"/>
              </w:rPr>
              <w:t>经</w:t>
            </w:r>
            <w:r w:rsidRPr="009D28DA">
              <w:rPr>
                <w:rFonts w:ascii="仿宋_GB2312" w:eastAsia="仿宋_GB2312" w:hAnsi="仿宋_GB2312" w:cs="仿宋_GB2312"/>
                <w:szCs w:val="21"/>
              </w:rPr>
              <w:t>办机构网站下载）</w:t>
            </w:r>
          </w:p>
        </w:tc>
      </w:tr>
      <w:tr w:rsidR="000C0E6E" w:rsidTr="000C0E6E">
        <w:trPr>
          <w:trHeight w:val="402"/>
          <w:jc w:val="center"/>
        </w:trPr>
        <w:tc>
          <w:tcPr>
            <w:tcW w:w="846" w:type="dxa"/>
            <w:vMerge/>
            <w:noWrap/>
            <w:vAlign w:val="center"/>
          </w:tcPr>
          <w:p w:rsidR="000C0E6E" w:rsidRDefault="000C0E6E" w:rsidP="000C0E6E">
            <w:pPr>
              <w:jc w:val="center"/>
              <w:rPr>
                <w:rFonts w:ascii="仿宋_GB2312" w:eastAsia="仿宋_GB2312" w:hAnsi="仿宋_GB2312" w:cs="仿宋_GB2312"/>
                <w:b/>
                <w:sz w:val="24"/>
                <w:szCs w:val="24"/>
              </w:rPr>
            </w:pP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居住地为户籍所在地的须提供户籍相关材料（如户口已迁至就医地）</w:t>
            </w:r>
          </w:p>
        </w:tc>
      </w:tr>
      <w:tr w:rsidR="000C0E6E" w:rsidTr="000C0E6E">
        <w:trPr>
          <w:trHeight w:val="402"/>
          <w:jc w:val="center"/>
        </w:trPr>
        <w:tc>
          <w:tcPr>
            <w:tcW w:w="846" w:type="dxa"/>
            <w:vMerge/>
            <w:noWrap/>
            <w:vAlign w:val="center"/>
          </w:tcPr>
          <w:p w:rsidR="000C0E6E" w:rsidRDefault="000C0E6E" w:rsidP="000C0E6E">
            <w:pPr>
              <w:jc w:val="center"/>
              <w:rPr>
                <w:rFonts w:ascii="仿宋_GB2312" w:eastAsia="仿宋_GB2312" w:hAnsi="仿宋_GB2312" w:cs="仿宋_GB2312"/>
                <w:b/>
                <w:sz w:val="24"/>
                <w:szCs w:val="24"/>
              </w:rPr>
            </w:pP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居住地为非户籍所在地的须提供居住证或居住证明（如在就医地租房）</w:t>
            </w:r>
          </w:p>
        </w:tc>
      </w:tr>
      <w:tr w:rsidR="000C0E6E" w:rsidTr="000C0E6E">
        <w:trPr>
          <w:trHeight w:val="402"/>
          <w:jc w:val="center"/>
        </w:trPr>
        <w:tc>
          <w:tcPr>
            <w:tcW w:w="846" w:type="dxa"/>
            <w:vMerge/>
            <w:noWrap/>
            <w:vAlign w:val="center"/>
          </w:tcPr>
          <w:p w:rsidR="000C0E6E" w:rsidRDefault="000C0E6E" w:rsidP="000C0E6E">
            <w:pPr>
              <w:jc w:val="center"/>
              <w:rPr>
                <w:rFonts w:ascii="仿宋_GB2312" w:eastAsia="仿宋_GB2312" w:hAnsi="仿宋_GB2312" w:cs="仿宋_GB2312"/>
                <w:b/>
                <w:sz w:val="24"/>
                <w:szCs w:val="24"/>
              </w:rPr>
            </w:pP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工伤职工近亲属申请的，另须提供代办</w:t>
            </w:r>
            <w:r w:rsidRPr="009D28DA">
              <w:rPr>
                <w:rFonts w:ascii="仿宋_GB2312" w:eastAsia="仿宋_GB2312" w:hAnsi="仿宋_GB2312" w:cs="仿宋_GB2312"/>
                <w:szCs w:val="21"/>
              </w:rPr>
              <w:t>人</w:t>
            </w:r>
            <w:r w:rsidRPr="009D28DA">
              <w:rPr>
                <w:rFonts w:ascii="仿宋_GB2312" w:eastAsia="仿宋_GB2312" w:hAnsi="仿宋_GB2312" w:cs="仿宋_GB2312" w:hint="eastAsia"/>
                <w:szCs w:val="21"/>
              </w:rPr>
              <w:t>身份证</w:t>
            </w:r>
          </w:p>
        </w:tc>
      </w:tr>
      <w:tr w:rsidR="000C0E6E" w:rsidTr="000C0E6E">
        <w:trPr>
          <w:trHeight w:val="402"/>
          <w:jc w:val="center"/>
        </w:trPr>
        <w:tc>
          <w:tcPr>
            <w:tcW w:w="846" w:type="dxa"/>
            <w:vMerge w:val="restart"/>
            <w:noWrap/>
            <w:vAlign w:val="center"/>
          </w:tcPr>
          <w:p w:rsidR="000C0E6E" w:rsidRDefault="000C0E6E" w:rsidP="000C0E6E">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异地</w:t>
            </w:r>
          </w:p>
          <w:p w:rsidR="000C0E6E" w:rsidRDefault="000C0E6E" w:rsidP="000C0E6E">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工作</w:t>
            </w: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工伤认</w:t>
            </w:r>
            <w:r w:rsidRPr="009D28DA">
              <w:rPr>
                <w:rFonts w:ascii="仿宋_GB2312" w:eastAsia="仿宋_GB2312" w:hAnsi="仿宋_GB2312" w:cs="仿宋_GB2312"/>
                <w:szCs w:val="21"/>
              </w:rPr>
              <w:t>定决定书</w:t>
            </w:r>
          </w:p>
        </w:tc>
      </w:tr>
      <w:tr w:rsidR="000C0E6E" w:rsidTr="000C0E6E">
        <w:trPr>
          <w:trHeight w:val="402"/>
          <w:jc w:val="center"/>
        </w:trPr>
        <w:tc>
          <w:tcPr>
            <w:tcW w:w="846" w:type="dxa"/>
            <w:vMerge/>
            <w:noWrap/>
            <w:vAlign w:val="center"/>
          </w:tcPr>
          <w:p w:rsidR="000C0E6E" w:rsidRDefault="000C0E6E" w:rsidP="000C0E6E">
            <w:pPr>
              <w:jc w:val="center"/>
              <w:rPr>
                <w:rFonts w:ascii="仿宋_GB2312" w:eastAsia="仿宋_GB2312" w:hAnsi="仿宋_GB2312" w:cs="仿宋_GB2312"/>
                <w:b/>
                <w:sz w:val="24"/>
                <w:szCs w:val="24"/>
              </w:rPr>
            </w:pP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w:t>
            </w:r>
            <w:r w:rsidRPr="009D28DA">
              <w:rPr>
                <w:rFonts w:ascii="仿宋_GB2312" w:eastAsia="仿宋_GB2312" w:hAnsi="仿宋_GB2312" w:cs="仿宋_GB2312"/>
                <w:szCs w:val="21"/>
              </w:rPr>
              <w:t>工伤保险跨省异地配置辅助器具直接结算备案表</w:t>
            </w:r>
            <w:r w:rsidRPr="009D28DA">
              <w:rPr>
                <w:rFonts w:ascii="仿宋_GB2312" w:eastAsia="仿宋_GB2312" w:hAnsi="仿宋_GB2312" w:cs="仿宋_GB2312" w:hint="eastAsia"/>
                <w:szCs w:val="21"/>
              </w:rPr>
              <w:t>》（可在</w:t>
            </w:r>
            <w:r w:rsidRPr="009D28DA">
              <w:rPr>
                <w:rFonts w:ascii="仿宋_GB2312" w:eastAsia="仿宋_GB2312" w:hAnsi="仿宋_GB2312" w:cs="仿宋_GB2312"/>
                <w:szCs w:val="21"/>
              </w:rPr>
              <w:t>协议机构</w:t>
            </w:r>
            <w:r w:rsidRPr="009D28DA">
              <w:rPr>
                <w:rFonts w:ascii="仿宋_GB2312" w:eastAsia="仿宋_GB2312" w:hAnsi="仿宋_GB2312" w:cs="仿宋_GB2312" w:hint="eastAsia"/>
                <w:szCs w:val="21"/>
              </w:rPr>
              <w:t>领取</w:t>
            </w:r>
            <w:r w:rsidRPr="009D28DA">
              <w:rPr>
                <w:rFonts w:ascii="仿宋_GB2312" w:eastAsia="仿宋_GB2312" w:hAnsi="仿宋_GB2312" w:cs="仿宋_GB2312"/>
                <w:szCs w:val="21"/>
              </w:rPr>
              <w:t>或</w:t>
            </w:r>
            <w:r w:rsidRPr="009D28DA">
              <w:rPr>
                <w:rFonts w:ascii="仿宋_GB2312" w:eastAsia="仿宋_GB2312" w:hAnsi="仿宋_GB2312" w:cs="仿宋_GB2312" w:hint="eastAsia"/>
                <w:szCs w:val="21"/>
              </w:rPr>
              <w:t>经</w:t>
            </w:r>
            <w:r w:rsidRPr="009D28DA">
              <w:rPr>
                <w:rFonts w:ascii="仿宋_GB2312" w:eastAsia="仿宋_GB2312" w:hAnsi="仿宋_GB2312" w:cs="仿宋_GB2312"/>
                <w:szCs w:val="21"/>
              </w:rPr>
              <w:t>办机构网站下载）</w:t>
            </w:r>
          </w:p>
        </w:tc>
      </w:tr>
      <w:tr w:rsidR="000C0E6E" w:rsidTr="000C0E6E">
        <w:trPr>
          <w:trHeight w:val="402"/>
          <w:jc w:val="center"/>
        </w:trPr>
        <w:tc>
          <w:tcPr>
            <w:tcW w:w="846" w:type="dxa"/>
            <w:vMerge/>
            <w:noWrap/>
            <w:vAlign w:val="center"/>
          </w:tcPr>
          <w:p w:rsidR="000C0E6E" w:rsidRDefault="000C0E6E" w:rsidP="000C0E6E">
            <w:pPr>
              <w:jc w:val="center"/>
              <w:rPr>
                <w:rFonts w:ascii="仿宋_GB2312" w:eastAsia="仿宋_GB2312" w:hAnsi="仿宋_GB2312" w:cs="仿宋_GB2312"/>
                <w:b/>
                <w:sz w:val="24"/>
                <w:szCs w:val="24"/>
              </w:rPr>
            </w:pP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参保地工作单位派出证明或异地工作单位证明或劳动合同。</w:t>
            </w:r>
          </w:p>
        </w:tc>
      </w:tr>
      <w:tr w:rsidR="000C0E6E" w:rsidTr="000C0E6E">
        <w:trPr>
          <w:trHeight w:val="402"/>
          <w:jc w:val="center"/>
        </w:trPr>
        <w:tc>
          <w:tcPr>
            <w:tcW w:w="846" w:type="dxa"/>
            <w:vMerge/>
            <w:noWrap/>
            <w:vAlign w:val="center"/>
          </w:tcPr>
          <w:p w:rsidR="000C0E6E" w:rsidRDefault="000C0E6E" w:rsidP="000C0E6E">
            <w:pPr>
              <w:jc w:val="center"/>
              <w:rPr>
                <w:rFonts w:ascii="仿宋_GB2312" w:eastAsia="仿宋_GB2312" w:hAnsi="仿宋_GB2312" w:cs="仿宋_GB2312"/>
                <w:b/>
                <w:sz w:val="24"/>
                <w:szCs w:val="24"/>
              </w:rPr>
            </w:pP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工伤职工近亲属申请的，另须提供代办</w:t>
            </w:r>
            <w:r w:rsidRPr="009D28DA">
              <w:rPr>
                <w:rFonts w:ascii="仿宋_GB2312" w:eastAsia="仿宋_GB2312" w:hAnsi="仿宋_GB2312" w:cs="仿宋_GB2312"/>
                <w:szCs w:val="21"/>
              </w:rPr>
              <w:t>人</w:t>
            </w:r>
            <w:r w:rsidRPr="009D28DA">
              <w:rPr>
                <w:rFonts w:ascii="仿宋_GB2312" w:eastAsia="仿宋_GB2312" w:hAnsi="仿宋_GB2312" w:cs="仿宋_GB2312" w:hint="eastAsia"/>
                <w:szCs w:val="21"/>
              </w:rPr>
              <w:t>身份证</w:t>
            </w:r>
          </w:p>
        </w:tc>
      </w:tr>
      <w:tr w:rsidR="000C0E6E" w:rsidTr="000C0E6E">
        <w:trPr>
          <w:trHeight w:val="402"/>
          <w:jc w:val="center"/>
        </w:trPr>
        <w:tc>
          <w:tcPr>
            <w:tcW w:w="846" w:type="dxa"/>
            <w:vMerge w:val="restart"/>
            <w:noWrap/>
            <w:vAlign w:val="center"/>
          </w:tcPr>
          <w:p w:rsidR="000C0E6E" w:rsidRDefault="000C0E6E" w:rsidP="000C0E6E">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转诊</w:t>
            </w:r>
          </w:p>
          <w:p w:rsidR="000C0E6E" w:rsidRDefault="000C0E6E" w:rsidP="000C0E6E">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转院</w:t>
            </w: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工伤认</w:t>
            </w:r>
            <w:r w:rsidRPr="009D28DA">
              <w:rPr>
                <w:rFonts w:ascii="仿宋_GB2312" w:eastAsia="仿宋_GB2312" w:hAnsi="仿宋_GB2312" w:cs="仿宋_GB2312"/>
                <w:szCs w:val="21"/>
              </w:rPr>
              <w:t>定决定书</w:t>
            </w:r>
          </w:p>
        </w:tc>
      </w:tr>
      <w:tr w:rsidR="000C0E6E" w:rsidTr="000C0E6E">
        <w:trPr>
          <w:trHeight w:val="402"/>
          <w:jc w:val="center"/>
        </w:trPr>
        <w:tc>
          <w:tcPr>
            <w:tcW w:w="846" w:type="dxa"/>
            <w:vMerge/>
            <w:noWrap/>
            <w:vAlign w:val="center"/>
          </w:tcPr>
          <w:p w:rsidR="000C0E6E" w:rsidRDefault="000C0E6E" w:rsidP="000C0E6E">
            <w:pPr>
              <w:jc w:val="center"/>
              <w:rPr>
                <w:rFonts w:ascii="仿宋_GB2312" w:eastAsia="仿宋_GB2312" w:hAnsi="仿宋_GB2312" w:cs="仿宋_GB2312"/>
                <w:b/>
                <w:sz w:val="24"/>
                <w:szCs w:val="24"/>
              </w:rPr>
            </w:pP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w:t>
            </w:r>
            <w:r w:rsidRPr="009D28DA">
              <w:rPr>
                <w:rFonts w:ascii="仿宋_GB2312" w:eastAsia="仿宋_GB2312" w:hAnsi="仿宋_GB2312" w:cs="仿宋_GB2312"/>
                <w:szCs w:val="21"/>
              </w:rPr>
              <w:t>工伤保险跨省异地配置辅助器具直接结算备案表</w:t>
            </w:r>
            <w:r w:rsidRPr="009D28DA">
              <w:rPr>
                <w:rFonts w:ascii="仿宋_GB2312" w:eastAsia="仿宋_GB2312" w:hAnsi="仿宋_GB2312" w:cs="仿宋_GB2312" w:hint="eastAsia"/>
                <w:szCs w:val="21"/>
              </w:rPr>
              <w:t>》（可在</w:t>
            </w:r>
            <w:r w:rsidRPr="009D28DA">
              <w:rPr>
                <w:rFonts w:ascii="仿宋_GB2312" w:eastAsia="仿宋_GB2312" w:hAnsi="仿宋_GB2312" w:cs="仿宋_GB2312"/>
                <w:szCs w:val="21"/>
              </w:rPr>
              <w:t>协议机构</w:t>
            </w:r>
            <w:r w:rsidRPr="009D28DA">
              <w:rPr>
                <w:rFonts w:ascii="仿宋_GB2312" w:eastAsia="仿宋_GB2312" w:hAnsi="仿宋_GB2312" w:cs="仿宋_GB2312" w:hint="eastAsia"/>
                <w:szCs w:val="21"/>
              </w:rPr>
              <w:t>领取</w:t>
            </w:r>
            <w:r w:rsidRPr="009D28DA">
              <w:rPr>
                <w:rFonts w:ascii="仿宋_GB2312" w:eastAsia="仿宋_GB2312" w:hAnsi="仿宋_GB2312" w:cs="仿宋_GB2312"/>
                <w:szCs w:val="21"/>
              </w:rPr>
              <w:t>或</w:t>
            </w:r>
            <w:r w:rsidRPr="009D28DA">
              <w:rPr>
                <w:rFonts w:ascii="仿宋_GB2312" w:eastAsia="仿宋_GB2312" w:hAnsi="仿宋_GB2312" w:cs="仿宋_GB2312" w:hint="eastAsia"/>
                <w:szCs w:val="21"/>
              </w:rPr>
              <w:t>经</w:t>
            </w:r>
            <w:r w:rsidRPr="009D28DA">
              <w:rPr>
                <w:rFonts w:ascii="仿宋_GB2312" w:eastAsia="仿宋_GB2312" w:hAnsi="仿宋_GB2312" w:cs="仿宋_GB2312"/>
                <w:szCs w:val="21"/>
              </w:rPr>
              <w:t>办机构网站下载）</w:t>
            </w:r>
          </w:p>
        </w:tc>
      </w:tr>
      <w:tr w:rsidR="000C0E6E" w:rsidTr="000C0E6E">
        <w:trPr>
          <w:trHeight w:val="402"/>
          <w:jc w:val="center"/>
        </w:trPr>
        <w:tc>
          <w:tcPr>
            <w:tcW w:w="846" w:type="dxa"/>
            <w:vMerge/>
            <w:noWrap/>
            <w:vAlign w:val="center"/>
          </w:tcPr>
          <w:p w:rsidR="000C0E6E" w:rsidRDefault="000C0E6E" w:rsidP="000C0E6E">
            <w:pPr>
              <w:rPr>
                <w:rFonts w:ascii="仿宋_GB2312" w:eastAsia="仿宋_GB2312" w:hAnsi="仿宋_GB2312" w:cs="仿宋_GB2312"/>
                <w:sz w:val="24"/>
                <w:szCs w:val="24"/>
              </w:rPr>
            </w:pP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参保地协议机构转诊转院意见</w:t>
            </w:r>
          </w:p>
        </w:tc>
      </w:tr>
      <w:tr w:rsidR="000C0E6E" w:rsidTr="000C0E6E">
        <w:trPr>
          <w:trHeight w:val="402"/>
          <w:jc w:val="center"/>
        </w:trPr>
        <w:tc>
          <w:tcPr>
            <w:tcW w:w="846" w:type="dxa"/>
            <w:vMerge/>
            <w:noWrap/>
            <w:vAlign w:val="center"/>
          </w:tcPr>
          <w:p w:rsidR="000C0E6E" w:rsidRDefault="000C0E6E" w:rsidP="000C0E6E">
            <w:pPr>
              <w:rPr>
                <w:rFonts w:ascii="仿宋_GB2312" w:eastAsia="仿宋_GB2312" w:hAnsi="仿宋_GB2312" w:cs="仿宋_GB2312"/>
                <w:sz w:val="24"/>
                <w:szCs w:val="24"/>
              </w:rPr>
            </w:pPr>
          </w:p>
        </w:tc>
        <w:tc>
          <w:tcPr>
            <w:tcW w:w="8930" w:type="dxa"/>
            <w:noWrap/>
            <w:vAlign w:val="center"/>
          </w:tcPr>
          <w:p w:rsidR="000C0E6E" w:rsidRPr="009D28DA" w:rsidRDefault="000C0E6E" w:rsidP="000C0E6E">
            <w:pPr>
              <w:rPr>
                <w:rFonts w:ascii="仿宋_GB2312" w:eastAsia="仿宋_GB2312" w:hAnsi="仿宋_GB2312" w:cs="仿宋_GB2312"/>
                <w:szCs w:val="21"/>
              </w:rPr>
            </w:pPr>
            <w:r w:rsidRPr="009D28DA">
              <w:rPr>
                <w:rFonts w:ascii="仿宋_GB2312" w:eastAsia="仿宋_GB2312" w:hAnsi="仿宋_GB2312" w:cs="仿宋_GB2312" w:hint="eastAsia"/>
                <w:szCs w:val="21"/>
              </w:rPr>
              <w:t>工伤职工近亲属申请的，另须提供代办</w:t>
            </w:r>
            <w:r w:rsidRPr="009D28DA">
              <w:rPr>
                <w:rFonts w:ascii="仿宋_GB2312" w:eastAsia="仿宋_GB2312" w:hAnsi="仿宋_GB2312" w:cs="仿宋_GB2312"/>
                <w:szCs w:val="21"/>
              </w:rPr>
              <w:t>人</w:t>
            </w:r>
            <w:r w:rsidRPr="009D28DA">
              <w:rPr>
                <w:rFonts w:ascii="仿宋_GB2312" w:eastAsia="仿宋_GB2312" w:hAnsi="仿宋_GB2312" w:cs="仿宋_GB2312" w:hint="eastAsia"/>
                <w:szCs w:val="21"/>
              </w:rPr>
              <w:t>身份证</w:t>
            </w:r>
          </w:p>
        </w:tc>
      </w:tr>
    </w:tbl>
    <w:p w:rsidR="006100CF" w:rsidRPr="001B63A6" w:rsidRDefault="006100CF" w:rsidP="001B63A6">
      <w:pPr>
        <w:spacing w:line="360" w:lineRule="exact"/>
        <w:ind w:firstLineChars="200" w:firstLine="560"/>
        <w:rPr>
          <w:rFonts w:ascii="仿宋_GB2312" w:eastAsia="仿宋_GB2312" w:hAnsi="仿宋_GB2312" w:cs="仿宋_GB2312"/>
          <w:kern w:val="0"/>
          <w:sz w:val="28"/>
          <w:szCs w:val="28"/>
        </w:rPr>
      </w:pPr>
      <w:r w:rsidRPr="001B63A6">
        <w:rPr>
          <w:rFonts w:ascii="仿宋_GB2312" w:eastAsia="仿宋_GB2312" w:hAnsi="仿宋_GB2312" w:cs="仿宋_GB2312" w:hint="eastAsia"/>
          <w:kern w:val="0"/>
          <w:sz w:val="28"/>
          <w:szCs w:val="28"/>
        </w:rPr>
        <w:t>注意</w:t>
      </w:r>
      <w:r w:rsidRPr="001B63A6">
        <w:rPr>
          <w:rFonts w:ascii="仿宋_GB2312" w:eastAsia="仿宋_GB2312" w:hAnsi="仿宋_GB2312" w:cs="仿宋_GB2312"/>
          <w:kern w:val="0"/>
          <w:sz w:val="28"/>
          <w:szCs w:val="28"/>
        </w:rPr>
        <w:t>事项：</w:t>
      </w:r>
    </w:p>
    <w:p w:rsidR="006100CF" w:rsidRPr="001B63A6" w:rsidRDefault="006100CF" w:rsidP="001B63A6">
      <w:pPr>
        <w:spacing w:line="440" w:lineRule="exact"/>
        <w:ind w:firstLineChars="200" w:firstLine="560"/>
        <w:rPr>
          <w:rFonts w:ascii="仿宋_GB2312" w:eastAsia="仿宋_GB2312" w:hAnsi="仿宋_GB2312" w:cs="仿宋_GB2312"/>
          <w:kern w:val="0"/>
          <w:sz w:val="28"/>
          <w:szCs w:val="28"/>
        </w:rPr>
      </w:pPr>
      <w:r w:rsidRPr="001B63A6">
        <w:rPr>
          <w:rFonts w:ascii="仿宋_GB2312" w:eastAsia="仿宋_GB2312" w:hAnsi="仿宋_GB2312" w:cs="仿宋_GB2312"/>
          <w:kern w:val="0"/>
          <w:sz w:val="28"/>
          <w:szCs w:val="28"/>
        </w:rPr>
        <w:t>1.</w:t>
      </w:r>
      <w:r w:rsidR="00786C29" w:rsidRPr="001B63A6">
        <w:rPr>
          <w:rFonts w:ascii="仿宋_GB2312" w:eastAsia="仿宋_GB2312" w:hAnsi="仿宋_GB2312" w:cs="仿宋_GB2312" w:hint="eastAsia"/>
          <w:kern w:val="0"/>
          <w:sz w:val="28"/>
          <w:szCs w:val="28"/>
        </w:rPr>
        <w:t xml:space="preserve"> 省内转诊转院工伤职工备案有效期最长不超过</w:t>
      </w:r>
      <w:r w:rsidR="00786C29" w:rsidRPr="001B63A6">
        <w:rPr>
          <w:rFonts w:ascii="仿宋_GB2312" w:eastAsia="仿宋_GB2312" w:hAnsi="仿宋_GB2312" w:cs="仿宋_GB2312"/>
          <w:kern w:val="0"/>
          <w:sz w:val="28"/>
          <w:szCs w:val="28"/>
        </w:rPr>
        <w:t>6个月，有效期内可在转诊对应医院多次就医。有效期结束后仍有省内异地就医需求的，需重新办理登记备案</w:t>
      </w:r>
      <w:r w:rsidR="009E2CD5" w:rsidRPr="001B63A6">
        <w:rPr>
          <w:rFonts w:ascii="仿宋_GB2312" w:eastAsia="仿宋_GB2312" w:hAnsi="仿宋_GB2312" w:cs="仿宋_GB2312" w:hint="eastAsia"/>
          <w:kern w:val="0"/>
          <w:sz w:val="28"/>
          <w:szCs w:val="28"/>
        </w:rPr>
        <w:t>，否则</w:t>
      </w:r>
      <w:r w:rsidR="009E2CD5" w:rsidRPr="001B63A6">
        <w:rPr>
          <w:rFonts w:ascii="仿宋_GB2312" w:eastAsia="仿宋_GB2312" w:hAnsi="仿宋_GB2312" w:cs="仿宋_GB2312"/>
          <w:kern w:val="0"/>
          <w:sz w:val="28"/>
          <w:szCs w:val="28"/>
        </w:rPr>
        <w:t>发生的费用</w:t>
      </w:r>
      <w:r w:rsidR="009E2CD5" w:rsidRPr="001B63A6">
        <w:rPr>
          <w:rFonts w:ascii="仿宋_GB2312" w:eastAsia="仿宋_GB2312" w:hAnsi="仿宋_GB2312" w:cs="仿宋_GB2312" w:hint="eastAsia"/>
          <w:kern w:val="0"/>
          <w:sz w:val="28"/>
          <w:szCs w:val="28"/>
        </w:rPr>
        <w:t>不予</w:t>
      </w:r>
      <w:r w:rsidR="009E2CD5" w:rsidRPr="001B63A6">
        <w:rPr>
          <w:rFonts w:ascii="仿宋_GB2312" w:eastAsia="仿宋_GB2312" w:hAnsi="仿宋_GB2312" w:cs="仿宋_GB2312"/>
          <w:kern w:val="0"/>
          <w:sz w:val="28"/>
          <w:szCs w:val="28"/>
        </w:rPr>
        <w:t>支付</w:t>
      </w:r>
      <w:r w:rsidR="009E2CD5" w:rsidRPr="001B63A6">
        <w:rPr>
          <w:rFonts w:ascii="仿宋_GB2312" w:eastAsia="仿宋_GB2312" w:hAnsi="仿宋_GB2312" w:cs="仿宋_GB2312" w:hint="eastAsia"/>
          <w:kern w:val="0"/>
          <w:sz w:val="28"/>
          <w:szCs w:val="28"/>
        </w:rPr>
        <w:t>。</w:t>
      </w:r>
    </w:p>
    <w:p w:rsidR="006100CF" w:rsidRPr="001B63A6" w:rsidRDefault="006100CF" w:rsidP="001B63A6">
      <w:pPr>
        <w:spacing w:line="440" w:lineRule="exact"/>
        <w:ind w:firstLineChars="200" w:firstLine="560"/>
        <w:rPr>
          <w:rFonts w:ascii="仿宋_GB2312" w:eastAsia="仿宋_GB2312" w:hAnsi="仿宋_GB2312" w:cs="仿宋_GB2312"/>
          <w:kern w:val="0"/>
          <w:sz w:val="28"/>
          <w:szCs w:val="28"/>
        </w:rPr>
      </w:pPr>
      <w:r w:rsidRPr="001B63A6">
        <w:rPr>
          <w:rFonts w:ascii="仿宋_GB2312" w:eastAsia="仿宋_GB2312" w:hAnsi="仿宋_GB2312" w:cs="仿宋_GB2312" w:hint="eastAsia"/>
          <w:kern w:val="0"/>
          <w:sz w:val="28"/>
          <w:szCs w:val="28"/>
        </w:rPr>
        <w:t>2.</w:t>
      </w:r>
      <w:r w:rsidR="00786C29" w:rsidRPr="001B63A6">
        <w:rPr>
          <w:rFonts w:ascii="仿宋_GB2312" w:eastAsia="仿宋_GB2312" w:hAnsi="仿宋_GB2312" w:cs="仿宋_GB2312" w:hint="eastAsia"/>
          <w:kern w:val="0"/>
          <w:sz w:val="28"/>
          <w:szCs w:val="28"/>
        </w:rPr>
        <w:t xml:space="preserve"> 省内异地长期居住（工作）工伤职工备案长期有效至丧失备案条件止（如居住证到期、工作地变更等情况），如需变更或取消备案，</w:t>
      </w:r>
      <w:proofErr w:type="gramStart"/>
      <w:r w:rsidR="00786C29" w:rsidRPr="001B63A6">
        <w:rPr>
          <w:rFonts w:ascii="仿宋_GB2312" w:eastAsia="仿宋_GB2312" w:hAnsi="仿宋_GB2312" w:cs="仿宋_GB2312" w:hint="eastAsia"/>
          <w:kern w:val="0"/>
          <w:sz w:val="28"/>
          <w:szCs w:val="28"/>
        </w:rPr>
        <w:t>原则上需距上次</w:t>
      </w:r>
      <w:proofErr w:type="gramEnd"/>
      <w:r w:rsidR="00786C29" w:rsidRPr="001B63A6">
        <w:rPr>
          <w:rFonts w:ascii="仿宋_GB2312" w:eastAsia="仿宋_GB2312" w:hAnsi="仿宋_GB2312" w:cs="仿宋_GB2312" w:hint="eastAsia"/>
          <w:kern w:val="0"/>
          <w:sz w:val="28"/>
          <w:szCs w:val="28"/>
        </w:rPr>
        <w:t>备案满</w:t>
      </w:r>
      <w:r w:rsidR="00786C29" w:rsidRPr="001B63A6">
        <w:rPr>
          <w:rFonts w:ascii="仿宋_GB2312" w:eastAsia="仿宋_GB2312" w:hAnsi="仿宋_GB2312" w:cs="仿宋_GB2312"/>
          <w:kern w:val="0"/>
          <w:sz w:val="28"/>
          <w:szCs w:val="28"/>
        </w:rPr>
        <w:t>3</w:t>
      </w:r>
      <w:r w:rsidR="00786C29" w:rsidRPr="001B63A6">
        <w:rPr>
          <w:rFonts w:ascii="仿宋_GB2312" w:eastAsia="仿宋_GB2312" w:hAnsi="仿宋_GB2312" w:cs="仿宋_GB2312" w:hint="eastAsia"/>
          <w:kern w:val="0"/>
          <w:sz w:val="28"/>
          <w:szCs w:val="28"/>
        </w:rPr>
        <w:t>个月；</w:t>
      </w:r>
    </w:p>
    <w:p w:rsidR="00924893" w:rsidRPr="001B63A6" w:rsidRDefault="006100CF" w:rsidP="001B63A6">
      <w:pPr>
        <w:spacing w:line="440" w:lineRule="exact"/>
        <w:ind w:firstLineChars="200" w:firstLine="560"/>
        <w:rPr>
          <w:rFonts w:ascii="仿宋_GB2312" w:eastAsia="仿宋_GB2312" w:hAnsi="仿宋_GB2312" w:cs="仿宋_GB2312"/>
          <w:kern w:val="0"/>
          <w:sz w:val="28"/>
          <w:szCs w:val="28"/>
        </w:rPr>
      </w:pPr>
      <w:r w:rsidRPr="001B63A6">
        <w:rPr>
          <w:rFonts w:ascii="仿宋_GB2312" w:eastAsia="仿宋_GB2312" w:hAnsi="仿宋_GB2312" w:cs="仿宋_GB2312" w:hint="eastAsia"/>
          <w:kern w:val="0"/>
          <w:sz w:val="28"/>
          <w:szCs w:val="28"/>
        </w:rPr>
        <w:t>3.</w:t>
      </w:r>
      <w:r w:rsidR="006179E2">
        <w:rPr>
          <w:rFonts w:ascii="仿宋_GB2312" w:eastAsia="仿宋_GB2312" w:hAnsi="仿宋_GB2312" w:cs="仿宋_GB2312"/>
          <w:kern w:val="0"/>
          <w:sz w:val="28"/>
          <w:szCs w:val="28"/>
        </w:rPr>
        <w:t xml:space="preserve"> </w:t>
      </w:r>
      <w:r w:rsidR="00A02425" w:rsidRPr="001B63A6">
        <w:rPr>
          <w:rFonts w:ascii="仿宋_GB2312" w:eastAsia="仿宋_GB2312" w:hAnsi="仿宋_GB2312" w:cs="仿宋_GB2312" w:hint="eastAsia"/>
          <w:kern w:val="0"/>
          <w:sz w:val="28"/>
          <w:szCs w:val="28"/>
        </w:rPr>
        <w:t>备案有效期内，可在就医地多次就诊并享受异地就医直接结算服务。</w:t>
      </w:r>
    </w:p>
    <w:p w:rsidR="006100CF" w:rsidRPr="00E654DA" w:rsidRDefault="001B63A6" w:rsidP="00E654DA">
      <w:pPr>
        <w:spacing w:line="360" w:lineRule="auto"/>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六</w:t>
      </w:r>
      <w:r w:rsidR="00A02425" w:rsidRPr="00E654DA">
        <w:rPr>
          <w:rFonts w:ascii="黑体" w:eastAsia="黑体" w:hAnsi="黑体" w:cs="仿宋_GB2312" w:hint="eastAsia"/>
          <w:kern w:val="0"/>
          <w:sz w:val="32"/>
          <w:szCs w:val="32"/>
        </w:rPr>
        <w:t>、就医和结算管理</w:t>
      </w:r>
    </w:p>
    <w:p w:rsidR="00924893" w:rsidRDefault="006100CF" w:rsidP="001B63A6">
      <w:pPr>
        <w:spacing w:line="44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sidR="000B3619">
        <w:rPr>
          <w:rFonts w:ascii="仿宋_GB2312" w:eastAsia="仿宋_GB2312" w:hAnsi="仿宋_GB2312" w:cs="仿宋_GB2312"/>
          <w:kern w:val="0"/>
          <w:sz w:val="28"/>
          <w:szCs w:val="28"/>
        </w:rPr>
        <w:t xml:space="preserve"> </w:t>
      </w:r>
      <w:r w:rsidR="00A02425">
        <w:rPr>
          <w:rFonts w:ascii="仿宋_GB2312" w:eastAsia="仿宋_GB2312" w:hAnsi="仿宋_GB2312" w:cs="仿宋_GB2312" w:hint="eastAsia"/>
          <w:kern w:val="0"/>
          <w:sz w:val="28"/>
          <w:szCs w:val="28"/>
        </w:rPr>
        <w:t>备案审核通过后，工伤职工可持</w:t>
      </w:r>
      <w:r w:rsidR="00022C55">
        <w:rPr>
          <w:rFonts w:ascii="仿宋_GB2312" w:eastAsia="仿宋_GB2312" w:hAnsi="仿宋_GB2312" w:cs="仿宋_GB2312" w:hint="eastAsia"/>
          <w:kern w:val="0"/>
          <w:sz w:val="28"/>
          <w:szCs w:val="28"/>
        </w:rPr>
        <w:t>社</w:t>
      </w:r>
      <w:r w:rsidR="00022C55">
        <w:rPr>
          <w:rFonts w:ascii="仿宋_GB2312" w:eastAsia="仿宋_GB2312" w:hAnsi="仿宋_GB2312" w:cs="仿宋_GB2312"/>
          <w:kern w:val="0"/>
          <w:sz w:val="28"/>
          <w:szCs w:val="28"/>
        </w:rPr>
        <w:t>保</w:t>
      </w:r>
      <w:r w:rsidR="00022C55">
        <w:rPr>
          <w:rFonts w:ascii="仿宋_GB2312" w:eastAsia="仿宋_GB2312" w:hAnsi="仿宋_GB2312" w:cs="仿宋_GB2312" w:hint="eastAsia"/>
          <w:kern w:val="0"/>
          <w:sz w:val="28"/>
          <w:szCs w:val="28"/>
        </w:rPr>
        <w:t>卡（或电子社保卡）到就医</w:t>
      </w:r>
      <w:proofErr w:type="gramStart"/>
      <w:r w:rsidR="00022C55">
        <w:rPr>
          <w:rFonts w:ascii="仿宋_GB2312" w:eastAsia="仿宋_GB2312" w:hAnsi="仿宋_GB2312" w:cs="仿宋_GB2312" w:hint="eastAsia"/>
          <w:kern w:val="0"/>
          <w:sz w:val="28"/>
          <w:szCs w:val="28"/>
        </w:rPr>
        <w:t>地协议</w:t>
      </w:r>
      <w:proofErr w:type="gramEnd"/>
      <w:r w:rsidR="00022C55">
        <w:rPr>
          <w:rFonts w:ascii="仿宋_GB2312" w:eastAsia="仿宋_GB2312" w:hAnsi="仿宋_GB2312" w:cs="仿宋_GB2312" w:hint="eastAsia"/>
          <w:kern w:val="0"/>
          <w:sz w:val="28"/>
          <w:szCs w:val="28"/>
        </w:rPr>
        <w:t>机构进行</w:t>
      </w:r>
      <w:r w:rsidR="00A02425">
        <w:rPr>
          <w:rFonts w:ascii="仿宋_GB2312" w:eastAsia="仿宋_GB2312" w:hAnsi="仿宋_GB2312" w:cs="仿宋_GB2312" w:hint="eastAsia"/>
          <w:kern w:val="0"/>
          <w:sz w:val="28"/>
          <w:szCs w:val="28"/>
        </w:rPr>
        <w:t>治疗，并遵守就医地就医流程和服务规范。</w:t>
      </w:r>
    </w:p>
    <w:p w:rsidR="00924893" w:rsidRDefault="006100CF" w:rsidP="001B63A6">
      <w:pPr>
        <w:spacing w:line="44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w:t>
      </w:r>
      <w:r w:rsidR="00D71965" w:rsidRPr="00D71965">
        <w:rPr>
          <w:rFonts w:ascii="仿宋_GB2312" w:eastAsia="仿宋_GB2312" w:hAnsi="仿宋_GB2312" w:cs="仿宋_GB2312" w:hint="eastAsia"/>
          <w:kern w:val="0"/>
          <w:sz w:val="28"/>
          <w:szCs w:val="28"/>
        </w:rPr>
        <w:t xml:space="preserve"> 省内异地就医直接结算的工伤医疗费、工伤康复费、辅助器具配置费，统一执行本省工伤保险诊疗项目目录、工伤保险药品目录、工伤保险住院服务标准、工伤康复服务项目、辅助器具配置目录有关规定。</w:t>
      </w:r>
    </w:p>
    <w:p w:rsidR="00924893" w:rsidRPr="002027A1" w:rsidRDefault="004C04D8" w:rsidP="001B63A6">
      <w:pPr>
        <w:spacing w:line="44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sidR="006100CF">
        <w:rPr>
          <w:rFonts w:ascii="仿宋_GB2312" w:eastAsia="仿宋_GB2312" w:hAnsi="仿宋_GB2312" w:cs="仿宋_GB2312" w:hint="eastAsia"/>
          <w:kern w:val="0"/>
          <w:sz w:val="28"/>
          <w:szCs w:val="28"/>
        </w:rPr>
        <w:t>.</w:t>
      </w:r>
      <w:r w:rsidR="00D71965" w:rsidRPr="00D71965">
        <w:rPr>
          <w:rFonts w:hint="eastAsia"/>
        </w:rPr>
        <w:t xml:space="preserve"> </w:t>
      </w:r>
      <w:r w:rsidR="00D71965" w:rsidRPr="00D71965">
        <w:rPr>
          <w:rFonts w:ascii="仿宋_GB2312" w:eastAsia="仿宋_GB2312" w:hAnsi="仿宋_GB2312" w:cs="仿宋_GB2312" w:hint="eastAsia"/>
          <w:kern w:val="0"/>
          <w:sz w:val="28"/>
          <w:szCs w:val="28"/>
        </w:rPr>
        <w:t>省内异地转诊转院发生的到参保地外就医途中所需的交通食宿费不纳入省内异地就医直接结算范围，由参保地经办机构按照相关政策规定审核报销（省内异地长期居住或工作的工伤职工不享受此项待遇）</w:t>
      </w:r>
      <w:r w:rsidR="001B63A6">
        <w:rPr>
          <w:rFonts w:ascii="仿宋_GB2312" w:eastAsia="仿宋_GB2312" w:hAnsi="仿宋_GB2312" w:cs="仿宋_GB2312" w:hint="eastAsia"/>
          <w:kern w:val="0"/>
          <w:sz w:val="28"/>
          <w:szCs w:val="28"/>
        </w:rPr>
        <w:t>。</w:t>
      </w:r>
      <w:r w:rsidR="001B63A6" w:rsidRPr="001B63A6">
        <w:rPr>
          <w:rFonts w:ascii="仿宋_GB2312" w:eastAsia="仿宋_GB2312" w:hAnsi="仿宋_GB2312" w:cs="仿宋_GB2312" w:hint="eastAsia"/>
          <w:kern w:val="0"/>
          <w:sz w:val="28"/>
          <w:szCs w:val="28"/>
        </w:rPr>
        <w:t>省内异地就医住院期间伙食补助费逐步纳入直接结算范围，支付标准统一按照全省定期待遇调整政策执行。</w:t>
      </w:r>
      <w:r w:rsidR="00A02425">
        <w:rPr>
          <w:rFonts w:ascii="仿宋_GB2312" w:eastAsia="仿宋_GB2312" w:hAnsi="仿宋_GB2312" w:cs="仿宋_GB2312" w:hint="eastAsia"/>
          <w:kern w:val="0"/>
          <w:sz w:val="28"/>
          <w:szCs w:val="28"/>
        </w:rPr>
        <w:t>。</w:t>
      </w:r>
    </w:p>
    <w:p w:rsidR="000C0E6E" w:rsidRDefault="004C04D8" w:rsidP="004C04D8">
      <w:pPr>
        <w:spacing w:line="44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4</w:t>
      </w:r>
      <w:r w:rsidR="006100CF" w:rsidRPr="002027A1">
        <w:rPr>
          <w:rFonts w:ascii="仿宋_GB2312" w:eastAsia="仿宋_GB2312" w:hAnsi="仿宋_GB2312" w:cs="仿宋_GB2312"/>
          <w:kern w:val="0"/>
          <w:sz w:val="28"/>
          <w:szCs w:val="28"/>
        </w:rPr>
        <w:t>.</w:t>
      </w:r>
      <w:r w:rsidR="00895C5D" w:rsidRPr="00895C5D">
        <w:rPr>
          <w:rFonts w:ascii="仿宋_GB2312" w:eastAsia="仿宋_GB2312" w:hAnsi="仿宋_GB2312" w:cs="仿宋_GB2312" w:hint="eastAsia"/>
          <w:kern w:val="0"/>
          <w:sz w:val="28"/>
          <w:szCs w:val="28"/>
        </w:rPr>
        <w:t xml:space="preserve"> 工伤职工应当在</w:t>
      </w:r>
      <w:r w:rsidR="00022C55">
        <w:rPr>
          <w:rFonts w:ascii="仿宋_GB2312" w:eastAsia="仿宋_GB2312" w:hAnsi="仿宋_GB2312" w:cs="仿宋_GB2312" w:hint="eastAsia"/>
          <w:kern w:val="0"/>
          <w:sz w:val="28"/>
          <w:szCs w:val="28"/>
        </w:rPr>
        <w:t>就医</w:t>
      </w:r>
      <w:r w:rsidR="00895C5D" w:rsidRPr="00895C5D">
        <w:rPr>
          <w:rFonts w:ascii="仿宋_GB2312" w:eastAsia="仿宋_GB2312" w:hAnsi="仿宋_GB2312" w:cs="仿宋_GB2312" w:hint="eastAsia"/>
          <w:kern w:val="0"/>
          <w:sz w:val="28"/>
          <w:szCs w:val="28"/>
        </w:rPr>
        <w:t>前完成备案登记，未按规定办理登记备案手续或在就医地非备案协议机构发生的费用，工伤保险基金不予支付</w:t>
      </w:r>
      <w:r w:rsidR="00A02425" w:rsidRPr="00A02425">
        <w:rPr>
          <w:rFonts w:ascii="仿宋_GB2312" w:eastAsia="仿宋_GB2312" w:hAnsi="仿宋_GB2312" w:cs="仿宋_GB2312" w:hint="eastAsia"/>
          <w:kern w:val="0"/>
          <w:sz w:val="28"/>
          <w:szCs w:val="28"/>
        </w:rPr>
        <w:t>。</w:t>
      </w:r>
    </w:p>
    <w:p w:rsidR="000C0E6E" w:rsidRDefault="000C0E6E">
      <w:pPr>
        <w:widowControl/>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br w:type="page"/>
      </w:r>
    </w:p>
    <w:p w:rsidR="00DB5F6D" w:rsidRDefault="00DB5F6D" w:rsidP="00DB5F6D">
      <w:pPr>
        <w:jc w:val="center"/>
        <w:rPr>
          <w:rFonts w:ascii="宋体" w:eastAsia="宋体" w:hAnsi="宋体"/>
          <w:b/>
          <w:sz w:val="32"/>
          <w:szCs w:val="32"/>
        </w:rPr>
      </w:pPr>
      <w:r>
        <w:rPr>
          <w:rFonts w:ascii="宋体" w:eastAsia="宋体" w:hAnsi="宋体"/>
          <w:b/>
          <w:sz w:val="32"/>
          <w:szCs w:val="32"/>
        </w:rPr>
        <w:lastRenderedPageBreak/>
        <w:t>工伤保险</w:t>
      </w:r>
      <w:r>
        <w:rPr>
          <w:rFonts w:ascii="宋体" w:eastAsia="宋体" w:hAnsi="宋体" w:hint="eastAsia"/>
          <w:b/>
          <w:sz w:val="32"/>
          <w:szCs w:val="32"/>
        </w:rPr>
        <w:t>省</w:t>
      </w:r>
      <w:r>
        <w:rPr>
          <w:rFonts w:ascii="宋体" w:eastAsia="宋体" w:hAnsi="宋体"/>
          <w:b/>
          <w:sz w:val="32"/>
          <w:szCs w:val="32"/>
        </w:rPr>
        <w:t>内异地就医（康复）直接结算备案表</w:t>
      </w:r>
    </w:p>
    <w:p w:rsidR="00DB5F6D" w:rsidRDefault="00DB5F6D" w:rsidP="00DB5F6D">
      <w:pPr>
        <w:jc w:val="center"/>
        <w:rPr>
          <w:rFonts w:ascii="宋体" w:eastAsia="宋体" w:hAnsi="宋体"/>
          <w:sz w:val="32"/>
          <w:szCs w:val="32"/>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2221"/>
        <w:gridCol w:w="1728"/>
        <w:gridCol w:w="1243"/>
        <w:gridCol w:w="175"/>
        <w:gridCol w:w="1424"/>
        <w:gridCol w:w="2548"/>
      </w:tblGrid>
      <w:tr w:rsidR="00DB5F6D" w:rsidTr="00613D78">
        <w:trPr>
          <w:trHeight w:val="454"/>
          <w:jc w:val="center"/>
        </w:trPr>
        <w:tc>
          <w:tcPr>
            <w:tcW w:w="627" w:type="pct"/>
            <w:vMerge w:val="restar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p>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工伤职工基本信息</w:t>
            </w:r>
          </w:p>
          <w:p w:rsidR="00DB5F6D" w:rsidRDefault="00DB5F6D" w:rsidP="00613D78">
            <w:pPr>
              <w:jc w:val="center"/>
              <w:textAlignment w:val="center"/>
              <w:rPr>
                <w:rFonts w:ascii="仿宋_GB2312" w:eastAsia="仿宋_GB2312"/>
                <w:sz w:val="24"/>
                <w:szCs w:val="24"/>
              </w:rPr>
            </w:pPr>
          </w:p>
        </w:tc>
        <w:tc>
          <w:tcPr>
            <w:tcW w:w="1040"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姓名</w:t>
            </w:r>
          </w:p>
        </w:tc>
        <w:tc>
          <w:tcPr>
            <w:tcW w:w="1473" w:type="pct"/>
            <w:gridSpan w:val="3"/>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p>
        </w:tc>
        <w:tc>
          <w:tcPr>
            <w:tcW w:w="667"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性别</w:t>
            </w:r>
          </w:p>
        </w:tc>
        <w:tc>
          <w:tcPr>
            <w:tcW w:w="1194" w:type="pct"/>
            <w:tcBorders>
              <w:top w:val="single" w:sz="4" w:space="0" w:color="auto"/>
              <w:left w:val="single" w:sz="4" w:space="0" w:color="auto"/>
              <w:bottom w:val="single" w:sz="4" w:space="0" w:color="auto"/>
              <w:right w:val="single" w:sz="4" w:space="0" w:color="auto"/>
            </w:tcBorders>
            <w:vAlign w:val="bottom"/>
          </w:tcPr>
          <w:p w:rsidR="00DB5F6D" w:rsidRDefault="00DB5F6D" w:rsidP="00613D78">
            <w:pPr>
              <w:jc w:val="center"/>
              <w:textAlignment w:val="center"/>
              <w:rPr>
                <w:rFonts w:ascii="仿宋_GB2312" w:eastAsia="仿宋_GB2312"/>
                <w:sz w:val="24"/>
                <w:szCs w:val="24"/>
              </w:rPr>
            </w:pPr>
          </w:p>
        </w:tc>
      </w:tr>
      <w:tr w:rsidR="00DB5F6D" w:rsidTr="00613D78">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1040"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身份证号码</w:t>
            </w:r>
          </w:p>
        </w:tc>
        <w:tc>
          <w:tcPr>
            <w:tcW w:w="1473" w:type="pct"/>
            <w:gridSpan w:val="3"/>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left"/>
              <w:textAlignment w:val="bottom"/>
              <w:rPr>
                <w:rFonts w:ascii="仿宋_GB2312" w:eastAsia="仿宋_GB2312"/>
                <w:sz w:val="24"/>
                <w:szCs w:val="24"/>
              </w:rPr>
            </w:pPr>
          </w:p>
        </w:tc>
        <w:tc>
          <w:tcPr>
            <w:tcW w:w="667"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bottom"/>
              <w:rPr>
                <w:rFonts w:ascii="仿宋_GB2312" w:eastAsia="仿宋_GB2312"/>
                <w:sz w:val="24"/>
                <w:szCs w:val="24"/>
              </w:rPr>
            </w:pPr>
            <w:r>
              <w:rPr>
                <w:rFonts w:ascii="仿宋_GB2312" w:eastAsia="仿宋_GB2312" w:hint="eastAsia"/>
                <w:sz w:val="24"/>
                <w:szCs w:val="24"/>
              </w:rPr>
              <w:t>工伤部位</w:t>
            </w:r>
          </w:p>
        </w:tc>
        <w:tc>
          <w:tcPr>
            <w:tcW w:w="1194"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left"/>
              <w:textAlignment w:val="bottom"/>
              <w:rPr>
                <w:rFonts w:ascii="仿宋_GB2312" w:eastAsia="仿宋_GB2312"/>
                <w:sz w:val="24"/>
                <w:szCs w:val="24"/>
              </w:rPr>
            </w:pPr>
          </w:p>
        </w:tc>
      </w:tr>
      <w:tr w:rsidR="00DB5F6D" w:rsidTr="00613D78">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1040"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pacing w:val="-10"/>
                <w:sz w:val="24"/>
                <w:szCs w:val="24"/>
              </w:rPr>
              <w:t>工作单位</w:t>
            </w:r>
          </w:p>
        </w:tc>
        <w:tc>
          <w:tcPr>
            <w:tcW w:w="1473" w:type="pct"/>
            <w:gridSpan w:val="3"/>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p>
        </w:tc>
        <w:tc>
          <w:tcPr>
            <w:tcW w:w="667"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联系电话</w:t>
            </w:r>
          </w:p>
        </w:tc>
        <w:tc>
          <w:tcPr>
            <w:tcW w:w="1194" w:type="pct"/>
            <w:tcBorders>
              <w:top w:val="single" w:sz="4" w:space="0" w:color="auto"/>
              <w:left w:val="single" w:sz="4" w:space="0" w:color="auto"/>
              <w:bottom w:val="single" w:sz="4" w:space="0" w:color="auto"/>
              <w:right w:val="single" w:sz="4" w:space="0" w:color="auto"/>
            </w:tcBorders>
            <w:vAlign w:val="bottom"/>
          </w:tcPr>
          <w:p w:rsidR="00DB5F6D" w:rsidRDefault="00DB5F6D" w:rsidP="00613D78">
            <w:pPr>
              <w:jc w:val="left"/>
              <w:textAlignment w:val="bottom"/>
              <w:rPr>
                <w:rFonts w:ascii="仿宋_GB2312" w:eastAsia="仿宋_GB2312"/>
                <w:sz w:val="24"/>
                <w:szCs w:val="24"/>
              </w:rPr>
            </w:pPr>
          </w:p>
        </w:tc>
      </w:tr>
      <w:tr w:rsidR="00DB5F6D" w:rsidTr="00613D78">
        <w:trPr>
          <w:trHeight w:val="454"/>
          <w:jc w:val="center"/>
        </w:trPr>
        <w:tc>
          <w:tcPr>
            <w:tcW w:w="627" w:type="pct"/>
            <w:vMerge w:val="restart"/>
            <w:tcBorders>
              <w:top w:val="nil"/>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备案信息</w:t>
            </w:r>
          </w:p>
        </w:tc>
        <w:tc>
          <w:tcPr>
            <w:tcW w:w="1040"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备案类别</w:t>
            </w:r>
          </w:p>
        </w:tc>
        <w:tc>
          <w:tcPr>
            <w:tcW w:w="3333" w:type="pct"/>
            <w:gridSpan w:val="5"/>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bottom"/>
              <w:rPr>
                <w:rFonts w:ascii="仿宋_GB2312" w:eastAsia="仿宋_GB2312"/>
                <w:sz w:val="24"/>
                <w:szCs w:val="24"/>
              </w:rPr>
            </w:pPr>
            <w:r>
              <w:rPr>
                <w:rFonts w:ascii="仿宋_GB2312" w:eastAsia="仿宋_GB2312" w:hint="eastAsia"/>
                <w:sz w:val="24"/>
                <w:szCs w:val="24"/>
              </w:rPr>
              <w:t>□新增  □变更</w:t>
            </w:r>
          </w:p>
        </w:tc>
      </w:tr>
      <w:tr w:rsidR="00DB5F6D" w:rsidTr="00613D78">
        <w:trPr>
          <w:trHeight w:val="676"/>
          <w:jc w:val="center"/>
        </w:trPr>
        <w:tc>
          <w:tcPr>
            <w:tcW w:w="0" w:type="auto"/>
            <w:vMerge/>
            <w:tcBorders>
              <w:top w:val="nil"/>
              <w:left w:val="single" w:sz="4" w:space="0" w:color="auto"/>
              <w:bottom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1040"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人员类别</w:t>
            </w:r>
          </w:p>
        </w:tc>
        <w:tc>
          <w:tcPr>
            <w:tcW w:w="3333" w:type="pct"/>
            <w:gridSpan w:val="5"/>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left"/>
              <w:textAlignment w:val="center"/>
              <w:rPr>
                <w:rFonts w:ascii="仿宋_GB2312" w:eastAsia="仿宋_GB2312"/>
                <w:sz w:val="24"/>
                <w:szCs w:val="24"/>
              </w:rPr>
            </w:pPr>
            <w:r>
              <w:rPr>
                <w:rFonts w:ascii="仿宋_GB2312" w:eastAsia="仿宋_GB2312" w:hint="eastAsia"/>
                <w:sz w:val="24"/>
                <w:szCs w:val="24"/>
              </w:rPr>
              <w:t>□异地就医（转诊转院）人员 □异地康复（转诊转院）人员</w:t>
            </w:r>
          </w:p>
          <w:p w:rsidR="00DB5F6D" w:rsidRDefault="00DB5F6D" w:rsidP="00613D78">
            <w:pPr>
              <w:textAlignment w:val="bottom"/>
              <w:rPr>
                <w:rFonts w:ascii="仿宋_GB2312" w:eastAsia="仿宋_GB2312"/>
                <w:sz w:val="24"/>
                <w:szCs w:val="24"/>
              </w:rPr>
            </w:pPr>
            <w:r>
              <w:rPr>
                <w:rFonts w:ascii="仿宋_GB2312" w:eastAsia="仿宋_GB2312" w:hint="eastAsia"/>
                <w:sz w:val="24"/>
                <w:szCs w:val="24"/>
              </w:rPr>
              <w:t>□异地长期居住人员         □常驻异地工作人员</w:t>
            </w:r>
          </w:p>
        </w:tc>
      </w:tr>
      <w:tr w:rsidR="00DB5F6D" w:rsidTr="00613D78">
        <w:trPr>
          <w:trHeight w:val="4573"/>
          <w:jc w:val="center"/>
        </w:trPr>
        <w:tc>
          <w:tcPr>
            <w:tcW w:w="627"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初诊</w:t>
            </w:r>
          </w:p>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医师</w:t>
            </w:r>
          </w:p>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意见</w:t>
            </w:r>
          </w:p>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（转诊转院填写）</w:t>
            </w:r>
          </w:p>
        </w:tc>
        <w:tc>
          <w:tcPr>
            <w:tcW w:w="1849" w:type="pct"/>
            <w:gridSpan w:val="2"/>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left"/>
              <w:textAlignment w:val="center"/>
              <w:rPr>
                <w:rFonts w:ascii="仿宋_GB2312" w:eastAsia="仿宋_GB2312"/>
                <w:sz w:val="24"/>
                <w:szCs w:val="24"/>
              </w:rPr>
            </w:pPr>
            <w:r>
              <w:rPr>
                <w:rFonts w:ascii="仿宋_GB2312" w:eastAsia="仿宋_GB2312" w:hint="eastAsia"/>
                <w:sz w:val="24"/>
                <w:szCs w:val="24"/>
              </w:rPr>
              <w:t>主要病情初诊意见：</w:t>
            </w: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r>
              <w:rPr>
                <w:rFonts w:ascii="仿宋_GB2312" w:eastAsia="仿宋_GB2312" w:hint="eastAsia"/>
                <w:sz w:val="24"/>
                <w:szCs w:val="24"/>
              </w:rPr>
              <w:t>初诊医师（盖章）：   年  月  日</w:t>
            </w:r>
          </w:p>
        </w:tc>
        <w:tc>
          <w:tcPr>
            <w:tcW w:w="582"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会诊</w:t>
            </w:r>
          </w:p>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专家</w:t>
            </w:r>
          </w:p>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意见</w:t>
            </w:r>
          </w:p>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（转诊转院填写）</w:t>
            </w:r>
          </w:p>
        </w:tc>
        <w:tc>
          <w:tcPr>
            <w:tcW w:w="1942" w:type="pct"/>
            <w:gridSpan w:val="3"/>
            <w:tcBorders>
              <w:top w:val="single" w:sz="4" w:space="0" w:color="auto"/>
              <w:left w:val="single" w:sz="4" w:space="0" w:color="auto"/>
              <w:bottom w:val="single" w:sz="4" w:space="0" w:color="auto"/>
              <w:right w:val="single" w:sz="4" w:space="0" w:color="auto"/>
            </w:tcBorders>
            <w:vAlign w:val="center"/>
          </w:tcPr>
          <w:p w:rsidR="00DB5F6D" w:rsidRDefault="00DB5F6D" w:rsidP="00613D78">
            <w:pPr>
              <w:ind w:left="1200" w:hangingChars="500" w:hanging="1200"/>
              <w:jc w:val="left"/>
              <w:textAlignment w:val="center"/>
              <w:rPr>
                <w:rFonts w:ascii="仿宋_GB2312" w:eastAsia="仿宋_GB2312"/>
                <w:sz w:val="24"/>
                <w:szCs w:val="24"/>
              </w:rPr>
            </w:pPr>
            <w:r>
              <w:rPr>
                <w:rFonts w:ascii="仿宋_GB2312" w:eastAsia="仿宋_GB2312" w:hint="eastAsia"/>
                <w:sz w:val="24"/>
                <w:szCs w:val="24"/>
              </w:rPr>
              <w:t>转诊原因：□无法诊断</w:t>
            </w:r>
          </w:p>
          <w:p w:rsidR="00DB5F6D" w:rsidRDefault="00DB5F6D" w:rsidP="00613D78">
            <w:pPr>
              <w:ind w:leftChars="500" w:left="1050" w:firstLineChars="50" w:firstLine="120"/>
              <w:jc w:val="left"/>
              <w:textAlignment w:val="center"/>
              <w:rPr>
                <w:rFonts w:ascii="仿宋_GB2312" w:eastAsia="仿宋_GB2312"/>
                <w:sz w:val="24"/>
                <w:szCs w:val="24"/>
              </w:rPr>
            </w:pPr>
          </w:p>
          <w:p w:rsidR="00DB5F6D" w:rsidRDefault="00DB5F6D" w:rsidP="00613D78">
            <w:pPr>
              <w:ind w:leftChars="500" w:left="1050" w:firstLineChars="50" w:firstLine="120"/>
              <w:jc w:val="left"/>
              <w:textAlignment w:val="center"/>
              <w:rPr>
                <w:rFonts w:ascii="仿宋_GB2312" w:eastAsia="仿宋_GB2312"/>
                <w:sz w:val="24"/>
                <w:szCs w:val="24"/>
              </w:rPr>
            </w:pPr>
            <w:r>
              <w:rPr>
                <w:rFonts w:ascii="仿宋_GB2312" w:eastAsia="仿宋_GB2312" w:hint="eastAsia"/>
                <w:sz w:val="24"/>
                <w:szCs w:val="24"/>
              </w:rPr>
              <w:t>□无法治疗</w:t>
            </w: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r>
              <w:rPr>
                <w:rFonts w:ascii="仿宋_GB2312" w:eastAsia="仿宋_GB2312" w:hint="eastAsia"/>
                <w:sz w:val="24"/>
                <w:szCs w:val="24"/>
              </w:rPr>
              <w:t>会诊专家（盖章）：    年  月  日</w:t>
            </w:r>
          </w:p>
        </w:tc>
      </w:tr>
      <w:tr w:rsidR="00DB5F6D" w:rsidTr="00613D78">
        <w:trPr>
          <w:trHeight w:val="1041"/>
          <w:jc w:val="center"/>
        </w:trPr>
        <w:tc>
          <w:tcPr>
            <w:tcW w:w="627"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就医地</w:t>
            </w:r>
          </w:p>
        </w:tc>
        <w:tc>
          <w:tcPr>
            <w:tcW w:w="4373" w:type="pct"/>
            <w:gridSpan w:val="6"/>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left"/>
              <w:textAlignment w:val="center"/>
              <w:rPr>
                <w:rFonts w:ascii="仿宋_GB2312" w:eastAsia="仿宋_GB2312"/>
                <w:sz w:val="24"/>
                <w:szCs w:val="24"/>
                <w:u w:val="single"/>
              </w:rPr>
            </w:pPr>
          </w:p>
          <w:p w:rsidR="00DB5F6D" w:rsidRDefault="00DB5F6D" w:rsidP="00613D78">
            <w:pPr>
              <w:jc w:val="left"/>
              <w:textAlignment w:val="center"/>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rPr>
              <w:t xml:space="preserve">市（县、区）    </w:t>
            </w: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r>
              <w:rPr>
                <w:rFonts w:ascii="仿宋_GB2312" w:eastAsia="仿宋_GB2312" w:hint="eastAsia"/>
                <w:sz w:val="24"/>
                <w:szCs w:val="24"/>
              </w:rPr>
              <w:t>协议机构（名称）：</w:t>
            </w:r>
          </w:p>
        </w:tc>
      </w:tr>
      <w:tr w:rsidR="00DB5F6D" w:rsidTr="00613D78">
        <w:trPr>
          <w:trHeight w:val="1632"/>
          <w:jc w:val="center"/>
        </w:trPr>
        <w:tc>
          <w:tcPr>
            <w:tcW w:w="627"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参保地</w:t>
            </w:r>
          </w:p>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经办机构意见</w:t>
            </w:r>
          </w:p>
        </w:tc>
        <w:tc>
          <w:tcPr>
            <w:tcW w:w="4373" w:type="pct"/>
            <w:gridSpan w:val="6"/>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p>
          <w:p w:rsidR="00DB5F6D" w:rsidRDefault="00DB5F6D" w:rsidP="00613D78">
            <w:pPr>
              <w:jc w:val="left"/>
              <w:textAlignment w:val="center"/>
              <w:rPr>
                <w:rFonts w:ascii="仿宋_GB2312" w:eastAsia="仿宋_GB2312"/>
                <w:sz w:val="24"/>
                <w:szCs w:val="24"/>
              </w:rPr>
            </w:pPr>
            <w:r>
              <w:rPr>
                <w:rFonts w:ascii="仿宋_GB2312" w:eastAsia="仿宋_GB2312" w:hint="eastAsia"/>
                <w:sz w:val="24"/>
                <w:szCs w:val="24"/>
              </w:rPr>
              <w:t>□同意  □不同意</w:t>
            </w:r>
            <w:r>
              <w:rPr>
                <w:rFonts w:ascii="仿宋_GB2312" w:eastAsia="仿宋_GB2312" w:hint="eastAsia"/>
                <w:sz w:val="24"/>
                <w:szCs w:val="24"/>
                <w:u w:val="single"/>
              </w:rPr>
              <w:t xml:space="preserve">         </w:t>
            </w:r>
            <w:r>
              <w:rPr>
                <w:rFonts w:ascii="仿宋_GB2312" w:eastAsia="仿宋_GB2312" w:hint="eastAsia"/>
                <w:sz w:val="24"/>
                <w:szCs w:val="24"/>
              </w:rPr>
              <w:t>（理由）</w:t>
            </w:r>
          </w:p>
          <w:p w:rsidR="00DB5F6D" w:rsidRDefault="00DB5F6D" w:rsidP="00613D78">
            <w:pPr>
              <w:jc w:val="left"/>
              <w:rPr>
                <w:rFonts w:ascii="仿宋_GB2312" w:eastAsia="仿宋_GB2312"/>
                <w:sz w:val="24"/>
                <w:szCs w:val="24"/>
              </w:rPr>
            </w:pPr>
          </w:p>
          <w:p w:rsidR="00DB5F6D" w:rsidRDefault="00DB5F6D" w:rsidP="00613D78">
            <w:pPr>
              <w:jc w:val="left"/>
              <w:rPr>
                <w:rFonts w:ascii="仿宋_GB2312" w:eastAsia="仿宋_GB2312"/>
                <w:sz w:val="24"/>
                <w:szCs w:val="24"/>
              </w:rPr>
            </w:pPr>
            <w:r>
              <w:rPr>
                <w:rFonts w:ascii="仿宋_GB2312" w:eastAsia="仿宋_GB2312" w:hint="eastAsia"/>
                <w:sz w:val="24"/>
                <w:szCs w:val="24"/>
              </w:rPr>
              <w:t>备案有效期：</w:t>
            </w: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日至</w:t>
            </w: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w:t>
            </w:r>
          </w:p>
          <w:p w:rsidR="00DB5F6D" w:rsidRDefault="00DB5F6D" w:rsidP="00613D78">
            <w:pPr>
              <w:ind w:rightChars="600" w:right="1260"/>
              <w:jc w:val="right"/>
              <w:textAlignment w:val="center"/>
              <w:rPr>
                <w:rFonts w:ascii="仿宋_GB2312" w:eastAsia="仿宋_GB2312"/>
                <w:sz w:val="24"/>
                <w:szCs w:val="24"/>
              </w:rPr>
            </w:pPr>
            <w:r>
              <w:rPr>
                <w:rFonts w:ascii="仿宋_GB2312" w:eastAsia="仿宋_GB2312" w:hint="eastAsia"/>
                <w:sz w:val="24"/>
                <w:szCs w:val="24"/>
              </w:rPr>
              <w:t>经办机构</w:t>
            </w:r>
          </w:p>
          <w:p w:rsidR="00DB5F6D" w:rsidRDefault="00DB5F6D" w:rsidP="00613D78">
            <w:pPr>
              <w:ind w:rightChars="600" w:right="1260"/>
              <w:jc w:val="right"/>
              <w:textAlignment w:val="center"/>
              <w:rPr>
                <w:rFonts w:ascii="仿宋_GB2312" w:eastAsia="仿宋_GB2312"/>
                <w:sz w:val="24"/>
                <w:szCs w:val="24"/>
              </w:rPr>
            </w:pPr>
            <w:r>
              <w:rPr>
                <w:rFonts w:ascii="仿宋_GB2312" w:eastAsia="仿宋_GB2312" w:hint="eastAsia"/>
                <w:sz w:val="24"/>
                <w:szCs w:val="24"/>
              </w:rPr>
              <w:t>（业务章）</w:t>
            </w:r>
          </w:p>
          <w:p w:rsidR="00DB5F6D" w:rsidRDefault="00DB5F6D" w:rsidP="00613D78">
            <w:pPr>
              <w:jc w:val="center"/>
              <w:rPr>
                <w:rFonts w:ascii="仿宋_GB2312" w:eastAsia="仿宋_GB2312"/>
                <w:sz w:val="24"/>
                <w:szCs w:val="24"/>
              </w:rPr>
            </w:pPr>
            <w:r>
              <w:rPr>
                <w:rFonts w:ascii="仿宋_GB2312" w:eastAsia="仿宋_GB2312" w:hint="eastAsia"/>
                <w:sz w:val="24"/>
                <w:szCs w:val="24"/>
              </w:rPr>
              <w:t>经办人：                      年  月  日</w:t>
            </w:r>
          </w:p>
        </w:tc>
      </w:tr>
    </w:tbl>
    <w:p w:rsidR="00DB5F6D" w:rsidRDefault="00DB5F6D" w:rsidP="00DB5F6D">
      <w:pPr>
        <w:widowControl/>
        <w:spacing w:after="40"/>
        <w:ind w:left="11" w:hanging="11"/>
        <w:jc w:val="left"/>
        <w:rPr>
          <w:rFonts w:ascii="仿宋_GB2312" w:eastAsia="仿宋_GB2312"/>
          <w:sz w:val="24"/>
          <w:szCs w:val="24"/>
        </w:rPr>
      </w:pPr>
      <w:r>
        <w:rPr>
          <w:rFonts w:ascii="仿宋_GB2312" w:eastAsia="仿宋_GB2312" w:hint="eastAsia"/>
          <w:sz w:val="24"/>
          <w:szCs w:val="24"/>
        </w:rPr>
        <w:t>备注：</w:t>
      </w:r>
    </w:p>
    <w:p w:rsidR="00DB5F6D" w:rsidRDefault="00DB5F6D" w:rsidP="004C04D8">
      <w:pPr>
        <w:widowControl/>
        <w:spacing w:after="40" w:line="300" w:lineRule="exact"/>
        <w:ind w:left="11" w:firstLineChars="200" w:firstLine="480"/>
        <w:jc w:val="left"/>
        <w:rPr>
          <w:rFonts w:ascii="仿宋_GB2312" w:eastAsia="仿宋_GB2312" w:hAnsi="Times New Roman" w:cs="Times New Roman"/>
          <w:sz w:val="24"/>
          <w:szCs w:val="24"/>
        </w:rPr>
      </w:pPr>
      <w:r>
        <w:rPr>
          <w:rFonts w:ascii="仿宋_GB2312" w:eastAsia="仿宋_GB2312" w:hint="eastAsia"/>
          <w:sz w:val="24"/>
          <w:szCs w:val="24"/>
        </w:rPr>
        <w:t>1.本表一式二份，经办机构留存一份，申请人留存一份；</w:t>
      </w:r>
    </w:p>
    <w:p w:rsidR="00DB5F6D" w:rsidRPr="00476AED" w:rsidRDefault="00DB5F6D" w:rsidP="004C04D8">
      <w:pPr>
        <w:widowControl/>
        <w:spacing w:after="40" w:line="300" w:lineRule="exact"/>
        <w:ind w:left="11" w:firstLineChars="200" w:firstLine="480"/>
        <w:jc w:val="left"/>
        <w:rPr>
          <w:rFonts w:ascii="仿宋_GB2312" w:eastAsia="仿宋_GB2312"/>
          <w:sz w:val="24"/>
          <w:szCs w:val="24"/>
        </w:rPr>
      </w:pPr>
      <w:r>
        <w:rPr>
          <w:rFonts w:ascii="仿宋_GB2312" w:eastAsia="仿宋_GB2312"/>
          <w:sz w:val="24"/>
          <w:szCs w:val="24"/>
        </w:rPr>
        <w:t>2</w:t>
      </w:r>
      <w:r w:rsidRPr="00476AED">
        <w:rPr>
          <w:rFonts w:ascii="仿宋_GB2312" w:eastAsia="仿宋_GB2312"/>
          <w:sz w:val="24"/>
          <w:szCs w:val="24"/>
        </w:rPr>
        <w:t>.</w:t>
      </w:r>
      <w:r w:rsidRPr="00476AED">
        <w:rPr>
          <w:rFonts w:ascii="仿宋_GB2312" w:eastAsia="仿宋_GB2312" w:hint="eastAsia"/>
          <w:sz w:val="24"/>
          <w:szCs w:val="24"/>
        </w:rPr>
        <w:t>本表供工伤职工及其近亲属申请备案使用，工伤职工近亲属申请的，另须提供其有效身份证件；</w:t>
      </w:r>
    </w:p>
    <w:p w:rsidR="00DB5F6D" w:rsidRPr="00476AED" w:rsidRDefault="00DB5F6D" w:rsidP="004C04D8">
      <w:pPr>
        <w:widowControl/>
        <w:spacing w:after="40" w:line="300" w:lineRule="exact"/>
        <w:ind w:left="11" w:firstLineChars="200" w:firstLine="480"/>
        <w:jc w:val="left"/>
        <w:rPr>
          <w:rFonts w:ascii="仿宋_GB2312" w:eastAsia="仿宋_GB2312"/>
          <w:sz w:val="24"/>
          <w:szCs w:val="24"/>
        </w:rPr>
      </w:pPr>
      <w:r>
        <w:rPr>
          <w:rFonts w:ascii="仿宋_GB2312" w:eastAsia="仿宋_GB2312"/>
          <w:sz w:val="24"/>
          <w:szCs w:val="24"/>
        </w:rPr>
        <w:t>3</w:t>
      </w:r>
      <w:r w:rsidRPr="00476AED">
        <w:rPr>
          <w:rFonts w:ascii="仿宋_GB2312" w:eastAsia="仿宋_GB2312"/>
          <w:sz w:val="24"/>
          <w:szCs w:val="24"/>
        </w:rPr>
        <w:t>.</w:t>
      </w:r>
      <w:r w:rsidRPr="00476AED">
        <w:rPr>
          <w:rFonts w:ascii="仿宋_GB2312" w:eastAsia="仿宋_GB2312" w:hint="eastAsia"/>
          <w:sz w:val="24"/>
          <w:szCs w:val="24"/>
        </w:rPr>
        <w:t>转诊转院的，须填写参保地协议机构转诊转院意见；省内转诊转院的应选定</w:t>
      </w:r>
      <w:r w:rsidRPr="00476AED">
        <w:rPr>
          <w:rFonts w:ascii="仿宋_GB2312" w:eastAsia="仿宋_GB2312"/>
          <w:sz w:val="24"/>
          <w:szCs w:val="24"/>
        </w:rPr>
        <w:t>1</w:t>
      </w:r>
      <w:r w:rsidRPr="00476AED">
        <w:rPr>
          <w:rFonts w:ascii="仿宋_GB2312" w:eastAsia="仿宋_GB2312" w:hint="eastAsia"/>
          <w:sz w:val="24"/>
          <w:szCs w:val="24"/>
        </w:rPr>
        <w:t>家就医地工伤保险协议机构。</w:t>
      </w:r>
    </w:p>
    <w:p w:rsidR="00DB5F6D" w:rsidRPr="00476AED" w:rsidRDefault="00DB5F6D" w:rsidP="004C04D8">
      <w:pPr>
        <w:widowControl/>
        <w:spacing w:after="40" w:line="300" w:lineRule="exact"/>
        <w:ind w:left="11" w:firstLineChars="200" w:firstLine="480"/>
        <w:jc w:val="left"/>
        <w:rPr>
          <w:rFonts w:ascii="仿宋_GB2312" w:eastAsia="仿宋_GB2312"/>
          <w:sz w:val="24"/>
          <w:szCs w:val="24"/>
        </w:rPr>
      </w:pPr>
      <w:r>
        <w:rPr>
          <w:rFonts w:ascii="仿宋_GB2312" w:eastAsia="仿宋_GB2312"/>
          <w:sz w:val="24"/>
          <w:szCs w:val="24"/>
        </w:rPr>
        <w:t>4</w:t>
      </w:r>
      <w:r w:rsidRPr="00476AED">
        <w:rPr>
          <w:rFonts w:ascii="仿宋_GB2312" w:eastAsia="仿宋_GB2312"/>
          <w:sz w:val="24"/>
          <w:szCs w:val="24"/>
        </w:rPr>
        <w:t>.</w:t>
      </w:r>
      <w:r w:rsidRPr="00476AED">
        <w:rPr>
          <w:rFonts w:ascii="仿宋_GB2312" w:eastAsia="仿宋_GB2312" w:hint="eastAsia"/>
          <w:sz w:val="24"/>
          <w:szCs w:val="24"/>
        </w:rPr>
        <w:t>异地长期居住工伤职工，居住地为户籍所在地的另须提供户籍相关材料，居住地为非户籍所在地的须提供居住证或居住证明。</w:t>
      </w:r>
    </w:p>
    <w:p w:rsidR="000C0E6E" w:rsidRDefault="00DB5F6D" w:rsidP="000C0E6E">
      <w:pPr>
        <w:widowControl/>
        <w:spacing w:after="40" w:line="300" w:lineRule="exact"/>
        <w:ind w:left="11" w:firstLineChars="200" w:firstLine="480"/>
        <w:jc w:val="left"/>
        <w:rPr>
          <w:rFonts w:ascii="仿宋_GB2312" w:eastAsia="仿宋_GB2312"/>
          <w:sz w:val="24"/>
          <w:szCs w:val="24"/>
        </w:rPr>
      </w:pPr>
      <w:r>
        <w:rPr>
          <w:rFonts w:ascii="仿宋_GB2312" w:eastAsia="仿宋_GB2312"/>
          <w:sz w:val="24"/>
          <w:szCs w:val="24"/>
        </w:rPr>
        <w:t>5</w:t>
      </w:r>
      <w:r w:rsidRPr="00476AED">
        <w:rPr>
          <w:rFonts w:ascii="仿宋_GB2312" w:eastAsia="仿宋_GB2312"/>
          <w:sz w:val="24"/>
          <w:szCs w:val="24"/>
        </w:rPr>
        <w:t>.</w:t>
      </w:r>
      <w:r w:rsidR="004C04D8">
        <w:rPr>
          <w:rFonts w:ascii="仿宋_GB2312" w:eastAsia="仿宋_GB2312" w:hint="eastAsia"/>
          <w:sz w:val="24"/>
          <w:szCs w:val="24"/>
        </w:rPr>
        <w:t>常</w:t>
      </w:r>
      <w:r w:rsidRPr="00476AED">
        <w:rPr>
          <w:rFonts w:ascii="仿宋_GB2312" w:eastAsia="仿宋_GB2312" w:hint="eastAsia"/>
          <w:sz w:val="24"/>
          <w:szCs w:val="24"/>
        </w:rPr>
        <w:t>驻异地工作工伤职工，须提供参保地工作单位派出证明或异地工作单位证明或劳动合同。</w:t>
      </w:r>
    </w:p>
    <w:p w:rsidR="00DB5F6D" w:rsidRDefault="000C0E6E" w:rsidP="000C0E6E">
      <w:pPr>
        <w:widowControl/>
        <w:jc w:val="left"/>
        <w:rPr>
          <w:rFonts w:ascii="楷体_GB2312" w:eastAsia="楷体_GB2312"/>
        </w:rPr>
      </w:pPr>
      <w:r>
        <w:rPr>
          <w:rFonts w:ascii="仿宋_GB2312" w:eastAsia="仿宋_GB2312"/>
          <w:sz w:val="24"/>
          <w:szCs w:val="24"/>
        </w:rPr>
        <w:br w:type="page"/>
      </w:r>
    </w:p>
    <w:p w:rsidR="00DB5F6D" w:rsidRDefault="00DB5F6D" w:rsidP="00DB5F6D">
      <w:pPr>
        <w:spacing w:line="440" w:lineRule="exact"/>
        <w:jc w:val="center"/>
        <w:rPr>
          <w:rFonts w:ascii="宋体" w:eastAsia="宋体" w:hAnsi="宋体"/>
          <w:b/>
          <w:sz w:val="32"/>
          <w:szCs w:val="32"/>
        </w:rPr>
      </w:pPr>
      <w:r>
        <w:rPr>
          <w:rFonts w:ascii="宋体" w:eastAsia="宋体" w:hAnsi="宋体"/>
          <w:b/>
          <w:sz w:val="32"/>
          <w:szCs w:val="32"/>
        </w:rPr>
        <w:lastRenderedPageBreak/>
        <w:t>工伤保险</w:t>
      </w:r>
      <w:r w:rsidRPr="00E56A26">
        <w:rPr>
          <w:rFonts w:ascii="宋体" w:eastAsia="宋体" w:hAnsi="宋体" w:hint="eastAsia"/>
          <w:b/>
          <w:sz w:val="32"/>
          <w:szCs w:val="32"/>
        </w:rPr>
        <w:t>省内异地</w:t>
      </w:r>
      <w:r>
        <w:rPr>
          <w:rFonts w:ascii="宋体" w:eastAsia="宋体" w:hAnsi="宋体"/>
          <w:b/>
          <w:sz w:val="32"/>
          <w:szCs w:val="32"/>
        </w:rPr>
        <w:t>配置辅助器具直接结算备案表</w:t>
      </w:r>
    </w:p>
    <w:p w:rsidR="00DB5F6D" w:rsidRDefault="00DB5F6D" w:rsidP="00DB5F6D">
      <w:pPr>
        <w:spacing w:line="440" w:lineRule="exact"/>
        <w:jc w:val="center"/>
        <w:rPr>
          <w:rFonts w:ascii="宋体" w:eastAsia="宋体" w:hAnsi="宋体"/>
          <w:b/>
          <w:sz w:val="32"/>
          <w:szCs w:val="32"/>
        </w:rPr>
      </w:pPr>
      <w:r>
        <w:rPr>
          <w:rFonts w:ascii="宋体" w:eastAsia="宋体" w:hAnsi="宋体" w:hint="eastAsia"/>
          <w:b/>
          <w:sz w:val="32"/>
          <w:szCs w:val="32"/>
        </w:rPr>
        <w:t>（核</w:t>
      </w:r>
      <w:r>
        <w:rPr>
          <w:rFonts w:ascii="宋体" w:eastAsia="宋体" w:hAnsi="宋体"/>
          <w:b/>
          <w:sz w:val="32"/>
          <w:szCs w:val="32"/>
        </w:rPr>
        <w:t>付通知单）</w:t>
      </w:r>
    </w:p>
    <w:p w:rsidR="00DB5F6D" w:rsidRDefault="00DB5F6D" w:rsidP="00DB5F6D">
      <w:pPr>
        <w:spacing w:line="440" w:lineRule="exact"/>
        <w:jc w:val="center"/>
        <w:rPr>
          <w:rFonts w:ascii="宋体" w:eastAsia="宋体" w:hAnsi="宋体"/>
          <w:b/>
          <w:sz w:val="32"/>
          <w:szCs w:val="32"/>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1982"/>
        <w:gridCol w:w="2338"/>
        <w:gridCol w:w="536"/>
        <w:gridCol w:w="739"/>
        <w:gridCol w:w="549"/>
        <w:gridCol w:w="1307"/>
        <w:gridCol w:w="333"/>
        <w:gridCol w:w="1745"/>
      </w:tblGrid>
      <w:tr w:rsidR="00DB5F6D" w:rsidTr="00613D78">
        <w:trPr>
          <w:trHeight w:val="454"/>
          <w:jc w:val="center"/>
        </w:trPr>
        <w:tc>
          <w:tcPr>
            <w:tcW w:w="538" w:type="pct"/>
            <w:vMerge w:val="restar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工伤职工基本信息</w:t>
            </w:r>
          </w:p>
        </w:tc>
        <w:tc>
          <w:tcPr>
            <w:tcW w:w="928"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姓名</w:t>
            </w:r>
          </w:p>
        </w:tc>
        <w:tc>
          <w:tcPr>
            <w:tcW w:w="1346" w:type="pct"/>
            <w:gridSpan w:val="2"/>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p>
        </w:tc>
        <w:tc>
          <w:tcPr>
            <w:tcW w:w="1215" w:type="pct"/>
            <w:gridSpan w:val="3"/>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性别</w:t>
            </w:r>
          </w:p>
        </w:tc>
        <w:tc>
          <w:tcPr>
            <w:tcW w:w="973" w:type="pct"/>
            <w:gridSpan w:val="2"/>
            <w:tcBorders>
              <w:top w:val="single" w:sz="4" w:space="0" w:color="auto"/>
              <w:left w:val="single" w:sz="4" w:space="0" w:color="auto"/>
              <w:bottom w:val="single" w:sz="4" w:space="0" w:color="auto"/>
              <w:right w:val="single" w:sz="4" w:space="0" w:color="auto"/>
            </w:tcBorders>
            <w:vAlign w:val="bottom"/>
          </w:tcPr>
          <w:p w:rsidR="00DB5F6D" w:rsidRDefault="00DB5F6D" w:rsidP="00613D78">
            <w:pPr>
              <w:jc w:val="center"/>
              <w:textAlignment w:val="center"/>
              <w:rPr>
                <w:rFonts w:ascii="仿宋_GB2312" w:eastAsia="仿宋_GB2312"/>
                <w:sz w:val="24"/>
                <w:szCs w:val="24"/>
              </w:rPr>
            </w:pPr>
          </w:p>
        </w:tc>
      </w:tr>
      <w:tr w:rsidR="00DB5F6D" w:rsidTr="00613D78">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身份证号码</w:t>
            </w:r>
          </w:p>
        </w:tc>
        <w:tc>
          <w:tcPr>
            <w:tcW w:w="1346" w:type="pct"/>
            <w:gridSpan w:val="2"/>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left"/>
              <w:textAlignment w:val="bottom"/>
              <w:rPr>
                <w:rFonts w:ascii="仿宋_GB2312" w:eastAsia="仿宋_GB2312"/>
                <w:sz w:val="24"/>
                <w:szCs w:val="24"/>
              </w:rPr>
            </w:pPr>
          </w:p>
        </w:tc>
        <w:tc>
          <w:tcPr>
            <w:tcW w:w="1215" w:type="pct"/>
            <w:gridSpan w:val="3"/>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bottom"/>
              <w:rPr>
                <w:rFonts w:ascii="仿宋_GB2312" w:eastAsia="仿宋_GB2312"/>
                <w:sz w:val="24"/>
                <w:szCs w:val="24"/>
              </w:rPr>
            </w:pPr>
            <w:r>
              <w:rPr>
                <w:rFonts w:ascii="仿宋_GB2312" w:eastAsia="仿宋_GB2312" w:hint="eastAsia"/>
                <w:sz w:val="24"/>
                <w:szCs w:val="24"/>
              </w:rPr>
              <w:t>工伤部位</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left"/>
              <w:textAlignment w:val="bottom"/>
              <w:rPr>
                <w:rFonts w:ascii="仿宋_GB2312" w:eastAsia="仿宋_GB2312"/>
                <w:sz w:val="24"/>
                <w:szCs w:val="24"/>
              </w:rPr>
            </w:pPr>
          </w:p>
        </w:tc>
      </w:tr>
      <w:tr w:rsidR="00DB5F6D" w:rsidTr="00613D78">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工作单位</w:t>
            </w:r>
          </w:p>
        </w:tc>
        <w:tc>
          <w:tcPr>
            <w:tcW w:w="1346" w:type="pct"/>
            <w:gridSpan w:val="2"/>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bottom"/>
              <w:rPr>
                <w:rFonts w:ascii="仿宋_GB2312" w:eastAsia="仿宋_GB2312"/>
                <w:sz w:val="24"/>
                <w:szCs w:val="24"/>
              </w:rPr>
            </w:pPr>
          </w:p>
        </w:tc>
        <w:tc>
          <w:tcPr>
            <w:tcW w:w="1215" w:type="pct"/>
            <w:gridSpan w:val="3"/>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bottom"/>
              <w:rPr>
                <w:rFonts w:ascii="仿宋_GB2312" w:eastAsia="仿宋_GB2312"/>
                <w:sz w:val="24"/>
                <w:szCs w:val="24"/>
              </w:rPr>
            </w:pPr>
            <w:r>
              <w:rPr>
                <w:rFonts w:ascii="仿宋_GB2312" w:eastAsia="仿宋_GB2312" w:hint="eastAsia"/>
                <w:sz w:val="24"/>
                <w:szCs w:val="24"/>
              </w:rPr>
              <w:t>联系电话</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bottom"/>
              <w:rPr>
                <w:rFonts w:ascii="仿宋_GB2312" w:eastAsia="仿宋_GB2312"/>
                <w:sz w:val="24"/>
                <w:szCs w:val="24"/>
              </w:rPr>
            </w:pPr>
          </w:p>
        </w:tc>
      </w:tr>
      <w:tr w:rsidR="00DB5F6D" w:rsidTr="00613D78">
        <w:trPr>
          <w:trHeight w:val="454"/>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bottom"/>
              <w:rPr>
                <w:rFonts w:ascii="仿宋_GB2312" w:eastAsia="仿宋_GB2312"/>
                <w:b/>
                <w:sz w:val="24"/>
                <w:szCs w:val="24"/>
              </w:rPr>
            </w:pPr>
            <w:r>
              <w:rPr>
                <w:rFonts w:ascii="仿宋_GB2312" w:eastAsia="仿宋_GB2312" w:hint="eastAsia"/>
                <w:b/>
                <w:sz w:val="24"/>
                <w:szCs w:val="24"/>
              </w:rPr>
              <w:t>以下由参保地经办机构填写</w:t>
            </w:r>
          </w:p>
        </w:tc>
      </w:tr>
      <w:tr w:rsidR="00DB5F6D" w:rsidTr="00613D78">
        <w:trPr>
          <w:trHeight w:val="454"/>
          <w:jc w:val="center"/>
        </w:trPr>
        <w:tc>
          <w:tcPr>
            <w:tcW w:w="538" w:type="pct"/>
            <w:vMerge w:val="restart"/>
            <w:tcBorders>
              <w:top w:val="nil"/>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登记</w:t>
            </w:r>
          </w:p>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类别</w:t>
            </w:r>
          </w:p>
        </w:tc>
        <w:tc>
          <w:tcPr>
            <w:tcW w:w="4462" w:type="pct"/>
            <w:gridSpan w:val="8"/>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bottom"/>
              <w:rPr>
                <w:rFonts w:ascii="仿宋_GB2312" w:eastAsia="仿宋_GB2312"/>
                <w:sz w:val="24"/>
                <w:szCs w:val="24"/>
              </w:rPr>
            </w:pPr>
            <w:r>
              <w:rPr>
                <w:rFonts w:ascii="仿宋_GB2312" w:eastAsia="仿宋_GB2312" w:hint="eastAsia"/>
                <w:sz w:val="24"/>
                <w:szCs w:val="24"/>
              </w:rPr>
              <w:t>□新增  □变更</w:t>
            </w:r>
          </w:p>
        </w:tc>
      </w:tr>
      <w:tr w:rsidR="00DB5F6D" w:rsidTr="00613D78">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人员类别</w:t>
            </w:r>
          </w:p>
        </w:tc>
        <w:tc>
          <w:tcPr>
            <w:tcW w:w="3534" w:type="pct"/>
            <w:gridSpan w:val="7"/>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left"/>
              <w:textAlignment w:val="center"/>
              <w:rPr>
                <w:rFonts w:ascii="仿宋_GB2312" w:eastAsia="仿宋_GB2312"/>
                <w:sz w:val="24"/>
                <w:szCs w:val="24"/>
              </w:rPr>
            </w:pPr>
            <w:r>
              <w:rPr>
                <w:rFonts w:ascii="仿宋_GB2312" w:eastAsia="仿宋_GB2312" w:hint="eastAsia"/>
                <w:sz w:val="24"/>
                <w:szCs w:val="24"/>
              </w:rPr>
              <w:t>□异地配置人员 □异地长期居住人员  □常驻异地工作人员</w:t>
            </w:r>
          </w:p>
        </w:tc>
      </w:tr>
      <w:tr w:rsidR="00DB5F6D" w:rsidTr="00613D78">
        <w:trPr>
          <w:trHeight w:val="454"/>
          <w:jc w:val="center"/>
        </w:trPr>
        <w:tc>
          <w:tcPr>
            <w:tcW w:w="538"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配置</w:t>
            </w:r>
          </w:p>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类别</w:t>
            </w:r>
          </w:p>
        </w:tc>
        <w:tc>
          <w:tcPr>
            <w:tcW w:w="928"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ind w:firstLineChars="100" w:firstLine="240"/>
              <w:textAlignment w:val="center"/>
              <w:rPr>
                <w:rFonts w:ascii="仿宋_GB2312" w:eastAsia="仿宋_GB2312"/>
                <w:sz w:val="24"/>
                <w:szCs w:val="24"/>
              </w:rPr>
            </w:pPr>
            <w:r>
              <w:rPr>
                <w:rFonts w:ascii="仿宋_GB2312" w:eastAsia="仿宋_GB2312" w:hint="eastAsia"/>
                <w:sz w:val="24"/>
                <w:szCs w:val="24"/>
              </w:rPr>
              <w:t>□首次配置</w:t>
            </w:r>
          </w:p>
          <w:p w:rsidR="00DB5F6D" w:rsidRDefault="00DB5F6D" w:rsidP="00613D78">
            <w:pPr>
              <w:ind w:firstLineChars="100" w:firstLine="240"/>
              <w:textAlignment w:val="center"/>
              <w:rPr>
                <w:rFonts w:ascii="仿宋_GB2312" w:eastAsia="仿宋_GB2312"/>
                <w:sz w:val="24"/>
                <w:szCs w:val="24"/>
              </w:rPr>
            </w:pPr>
            <w:r>
              <w:rPr>
                <w:rFonts w:ascii="仿宋_GB2312" w:eastAsia="仿宋_GB2312" w:hint="eastAsia"/>
                <w:sz w:val="24"/>
                <w:szCs w:val="24"/>
              </w:rPr>
              <w:t>□更换维修</w:t>
            </w:r>
          </w:p>
        </w:tc>
        <w:tc>
          <w:tcPr>
            <w:tcW w:w="3534" w:type="pct"/>
            <w:gridSpan w:val="7"/>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上次配置（更换）时间：   年   月   日</w:t>
            </w:r>
          </w:p>
        </w:tc>
      </w:tr>
      <w:tr w:rsidR="00DB5F6D" w:rsidTr="00613D78">
        <w:trPr>
          <w:trHeight w:hRule="exact" w:val="397"/>
          <w:jc w:val="center"/>
        </w:trPr>
        <w:tc>
          <w:tcPr>
            <w:tcW w:w="538" w:type="pct"/>
            <w:vMerge w:val="restart"/>
            <w:tcBorders>
              <w:top w:val="nil"/>
              <w:left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辅助器具基本信息</w:t>
            </w:r>
          </w:p>
        </w:tc>
        <w:tc>
          <w:tcPr>
            <w:tcW w:w="928"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辅助器具1</w:t>
            </w:r>
          </w:p>
        </w:tc>
        <w:tc>
          <w:tcPr>
            <w:tcW w:w="1095"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ind w:rightChars="500" w:right="1050"/>
              <w:jc w:val="center"/>
              <w:textAlignment w:val="center"/>
              <w:rPr>
                <w:rFonts w:ascii="仿宋_GB2312" w:eastAsia="仿宋_GB2312"/>
                <w:sz w:val="15"/>
                <w:szCs w:val="15"/>
              </w:rPr>
            </w:pPr>
          </w:p>
        </w:tc>
        <w:tc>
          <w:tcPr>
            <w:tcW w:w="597"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最低使</w:t>
            </w:r>
            <w:r>
              <w:rPr>
                <w:rFonts w:ascii="仿宋_GB2312" w:eastAsia="仿宋_GB2312" w:hint="eastAsia"/>
                <w:sz w:val="15"/>
                <w:szCs w:val="15"/>
              </w:rPr>
              <w:t>用年</w:t>
            </w:r>
            <w:r>
              <w:rPr>
                <w:rFonts w:ascii="仿宋_GB2312" w:eastAsia="仿宋_GB2312"/>
                <w:sz w:val="15"/>
                <w:szCs w:val="15"/>
              </w:rPr>
              <w:t>限</w:t>
            </w:r>
          </w:p>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用年限</w:t>
            </w:r>
          </w:p>
        </w:tc>
        <w:tc>
          <w:tcPr>
            <w:tcW w:w="25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最高支付限额（元）</w:t>
            </w:r>
          </w:p>
        </w:tc>
        <w:tc>
          <w:tcPr>
            <w:tcW w:w="81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r>
      <w:tr w:rsidR="00DB5F6D" w:rsidTr="00613D78">
        <w:trPr>
          <w:trHeight w:hRule="exact" w:val="397"/>
          <w:jc w:val="center"/>
        </w:trPr>
        <w:tc>
          <w:tcPr>
            <w:tcW w:w="0" w:type="auto"/>
            <w:vMerge/>
            <w:tcBorders>
              <w:left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辅助器具2</w:t>
            </w:r>
          </w:p>
        </w:tc>
        <w:tc>
          <w:tcPr>
            <w:tcW w:w="1095"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ind w:rightChars="500" w:right="1050"/>
              <w:jc w:val="center"/>
              <w:textAlignment w:val="center"/>
              <w:rPr>
                <w:rFonts w:ascii="仿宋_GB2312" w:eastAsia="仿宋_GB2312"/>
                <w:sz w:val="15"/>
                <w:szCs w:val="15"/>
              </w:rPr>
            </w:pPr>
          </w:p>
        </w:tc>
        <w:tc>
          <w:tcPr>
            <w:tcW w:w="597"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最低使</w:t>
            </w:r>
            <w:r>
              <w:rPr>
                <w:rFonts w:ascii="仿宋_GB2312" w:eastAsia="仿宋_GB2312" w:hint="eastAsia"/>
                <w:sz w:val="15"/>
                <w:szCs w:val="15"/>
              </w:rPr>
              <w:t>用年</w:t>
            </w:r>
            <w:r>
              <w:rPr>
                <w:rFonts w:ascii="仿宋_GB2312" w:eastAsia="仿宋_GB2312"/>
                <w:sz w:val="15"/>
                <w:szCs w:val="15"/>
              </w:rPr>
              <w:t>限</w:t>
            </w:r>
          </w:p>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用年限</w:t>
            </w:r>
          </w:p>
        </w:tc>
        <w:tc>
          <w:tcPr>
            <w:tcW w:w="25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最高支付限额（元）</w:t>
            </w:r>
          </w:p>
        </w:tc>
        <w:tc>
          <w:tcPr>
            <w:tcW w:w="81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r>
      <w:tr w:rsidR="00DB5F6D" w:rsidTr="00613D78">
        <w:trPr>
          <w:trHeight w:hRule="exact" w:val="397"/>
          <w:jc w:val="center"/>
        </w:trPr>
        <w:tc>
          <w:tcPr>
            <w:tcW w:w="0" w:type="auto"/>
            <w:vMerge/>
            <w:tcBorders>
              <w:left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辅助器具3</w:t>
            </w:r>
          </w:p>
        </w:tc>
        <w:tc>
          <w:tcPr>
            <w:tcW w:w="1095"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ind w:rightChars="500" w:right="1050"/>
              <w:jc w:val="center"/>
              <w:textAlignment w:val="center"/>
              <w:rPr>
                <w:rFonts w:ascii="仿宋_GB2312" w:eastAsia="仿宋_GB2312"/>
                <w:sz w:val="15"/>
                <w:szCs w:val="15"/>
              </w:rPr>
            </w:pPr>
          </w:p>
        </w:tc>
        <w:tc>
          <w:tcPr>
            <w:tcW w:w="597"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最低使</w:t>
            </w:r>
            <w:r>
              <w:rPr>
                <w:rFonts w:ascii="仿宋_GB2312" w:eastAsia="仿宋_GB2312" w:hint="eastAsia"/>
                <w:sz w:val="15"/>
                <w:szCs w:val="15"/>
              </w:rPr>
              <w:t>用年</w:t>
            </w:r>
            <w:r>
              <w:rPr>
                <w:rFonts w:ascii="仿宋_GB2312" w:eastAsia="仿宋_GB2312"/>
                <w:sz w:val="15"/>
                <w:szCs w:val="15"/>
              </w:rPr>
              <w:t>限</w:t>
            </w:r>
          </w:p>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用年限</w:t>
            </w:r>
          </w:p>
        </w:tc>
        <w:tc>
          <w:tcPr>
            <w:tcW w:w="25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最高支付限额（元）</w:t>
            </w:r>
          </w:p>
        </w:tc>
        <w:tc>
          <w:tcPr>
            <w:tcW w:w="81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r>
      <w:tr w:rsidR="00DB5F6D" w:rsidTr="00613D78">
        <w:trPr>
          <w:trHeight w:hRule="exact" w:val="397"/>
          <w:jc w:val="center"/>
        </w:trPr>
        <w:tc>
          <w:tcPr>
            <w:tcW w:w="0" w:type="auto"/>
            <w:vMerge/>
            <w:tcBorders>
              <w:left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辅助器具4</w:t>
            </w:r>
          </w:p>
        </w:tc>
        <w:tc>
          <w:tcPr>
            <w:tcW w:w="1095"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ind w:rightChars="500" w:right="1050"/>
              <w:jc w:val="center"/>
              <w:textAlignment w:val="center"/>
              <w:rPr>
                <w:rFonts w:ascii="仿宋_GB2312" w:eastAsia="仿宋_GB2312"/>
                <w:sz w:val="15"/>
                <w:szCs w:val="15"/>
              </w:rPr>
            </w:pPr>
          </w:p>
        </w:tc>
        <w:tc>
          <w:tcPr>
            <w:tcW w:w="597"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最低使</w:t>
            </w:r>
            <w:r>
              <w:rPr>
                <w:rFonts w:ascii="仿宋_GB2312" w:eastAsia="仿宋_GB2312" w:hint="eastAsia"/>
                <w:sz w:val="15"/>
                <w:szCs w:val="15"/>
              </w:rPr>
              <w:t>用年</w:t>
            </w:r>
            <w:r>
              <w:rPr>
                <w:rFonts w:ascii="仿宋_GB2312" w:eastAsia="仿宋_GB2312"/>
                <w:sz w:val="15"/>
                <w:szCs w:val="15"/>
              </w:rPr>
              <w:t>限</w:t>
            </w:r>
          </w:p>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用年限</w:t>
            </w:r>
          </w:p>
        </w:tc>
        <w:tc>
          <w:tcPr>
            <w:tcW w:w="25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最高支付限额（元）</w:t>
            </w:r>
          </w:p>
        </w:tc>
        <w:tc>
          <w:tcPr>
            <w:tcW w:w="81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r>
      <w:tr w:rsidR="00DB5F6D" w:rsidTr="00613D78">
        <w:trPr>
          <w:trHeight w:hRule="exact" w:val="397"/>
          <w:jc w:val="center"/>
        </w:trPr>
        <w:tc>
          <w:tcPr>
            <w:tcW w:w="0" w:type="auto"/>
            <w:vMerge/>
            <w:tcBorders>
              <w:left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辅助器具5</w:t>
            </w:r>
          </w:p>
        </w:tc>
        <w:tc>
          <w:tcPr>
            <w:tcW w:w="1095"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ind w:rightChars="500" w:right="1050"/>
              <w:jc w:val="center"/>
              <w:textAlignment w:val="center"/>
              <w:rPr>
                <w:rFonts w:ascii="仿宋_GB2312" w:eastAsia="仿宋_GB2312"/>
                <w:sz w:val="15"/>
                <w:szCs w:val="15"/>
              </w:rPr>
            </w:pPr>
          </w:p>
        </w:tc>
        <w:tc>
          <w:tcPr>
            <w:tcW w:w="597"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最低使</w:t>
            </w:r>
            <w:r>
              <w:rPr>
                <w:rFonts w:ascii="仿宋_GB2312" w:eastAsia="仿宋_GB2312" w:hint="eastAsia"/>
                <w:sz w:val="15"/>
                <w:szCs w:val="15"/>
              </w:rPr>
              <w:t>用年</w:t>
            </w:r>
            <w:r>
              <w:rPr>
                <w:rFonts w:ascii="仿宋_GB2312" w:eastAsia="仿宋_GB2312"/>
                <w:sz w:val="15"/>
                <w:szCs w:val="15"/>
              </w:rPr>
              <w:t>限</w:t>
            </w:r>
          </w:p>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用年限</w:t>
            </w:r>
          </w:p>
        </w:tc>
        <w:tc>
          <w:tcPr>
            <w:tcW w:w="25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最高支付限额（元）</w:t>
            </w:r>
          </w:p>
        </w:tc>
        <w:tc>
          <w:tcPr>
            <w:tcW w:w="81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r>
      <w:tr w:rsidR="00DB5F6D" w:rsidTr="00613D78">
        <w:trPr>
          <w:trHeight w:hRule="exact" w:val="397"/>
          <w:jc w:val="center"/>
        </w:trPr>
        <w:tc>
          <w:tcPr>
            <w:tcW w:w="0" w:type="auto"/>
            <w:vMerge/>
            <w:tcBorders>
              <w:left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辅助器具</w:t>
            </w:r>
            <w:r>
              <w:rPr>
                <w:rFonts w:ascii="仿宋_GB2312" w:eastAsia="仿宋_GB2312"/>
                <w:sz w:val="15"/>
                <w:szCs w:val="15"/>
              </w:rPr>
              <w:t>6</w:t>
            </w:r>
          </w:p>
        </w:tc>
        <w:tc>
          <w:tcPr>
            <w:tcW w:w="1095"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ind w:rightChars="500" w:right="1050"/>
              <w:jc w:val="center"/>
              <w:textAlignment w:val="center"/>
              <w:rPr>
                <w:rFonts w:ascii="仿宋_GB2312" w:eastAsia="仿宋_GB2312"/>
                <w:sz w:val="15"/>
                <w:szCs w:val="15"/>
              </w:rPr>
            </w:pPr>
          </w:p>
        </w:tc>
        <w:tc>
          <w:tcPr>
            <w:tcW w:w="597"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最低使</w:t>
            </w:r>
            <w:r>
              <w:rPr>
                <w:rFonts w:ascii="仿宋_GB2312" w:eastAsia="仿宋_GB2312" w:hint="eastAsia"/>
                <w:sz w:val="15"/>
                <w:szCs w:val="15"/>
              </w:rPr>
              <w:t>用年</w:t>
            </w:r>
            <w:r>
              <w:rPr>
                <w:rFonts w:ascii="仿宋_GB2312" w:eastAsia="仿宋_GB2312"/>
                <w:sz w:val="15"/>
                <w:szCs w:val="15"/>
              </w:rPr>
              <w:t>限</w:t>
            </w:r>
          </w:p>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用年限</w:t>
            </w:r>
          </w:p>
        </w:tc>
        <w:tc>
          <w:tcPr>
            <w:tcW w:w="25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最高支付限额（元）</w:t>
            </w:r>
          </w:p>
        </w:tc>
        <w:tc>
          <w:tcPr>
            <w:tcW w:w="81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r>
      <w:tr w:rsidR="00DB5F6D" w:rsidTr="00613D78">
        <w:trPr>
          <w:trHeight w:hRule="exact" w:val="397"/>
          <w:jc w:val="center"/>
        </w:trPr>
        <w:tc>
          <w:tcPr>
            <w:tcW w:w="0" w:type="auto"/>
            <w:vMerge/>
            <w:tcBorders>
              <w:left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辅助器具</w:t>
            </w:r>
            <w:r>
              <w:rPr>
                <w:rFonts w:ascii="仿宋_GB2312" w:eastAsia="仿宋_GB2312"/>
                <w:sz w:val="15"/>
                <w:szCs w:val="15"/>
              </w:rPr>
              <w:t>7</w:t>
            </w:r>
          </w:p>
        </w:tc>
        <w:tc>
          <w:tcPr>
            <w:tcW w:w="1095"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ind w:rightChars="500" w:right="1050"/>
              <w:jc w:val="center"/>
              <w:textAlignment w:val="center"/>
              <w:rPr>
                <w:rFonts w:ascii="仿宋_GB2312" w:eastAsia="仿宋_GB2312"/>
                <w:sz w:val="15"/>
                <w:szCs w:val="15"/>
              </w:rPr>
            </w:pPr>
          </w:p>
        </w:tc>
        <w:tc>
          <w:tcPr>
            <w:tcW w:w="597"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最低使</w:t>
            </w:r>
            <w:r>
              <w:rPr>
                <w:rFonts w:ascii="仿宋_GB2312" w:eastAsia="仿宋_GB2312" w:hint="eastAsia"/>
                <w:sz w:val="15"/>
                <w:szCs w:val="15"/>
              </w:rPr>
              <w:t>用年</w:t>
            </w:r>
            <w:r>
              <w:rPr>
                <w:rFonts w:ascii="仿宋_GB2312" w:eastAsia="仿宋_GB2312"/>
                <w:sz w:val="15"/>
                <w:szCs w:val="15"/>
              </w:rPr>
              <w:t>限</w:t>
            </w:r>
          </w:p>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用年限</w:t>
            </w:r>
          </w:p>
        </w:tc>
        <w:tc>
          <w:tcPr>
            <w:tcW w:w="25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最高支付限额（元）</w:t>
            </w:r>
          </w:p>
        </w:tc>
        <w:tc>
          <w:tcPr>
            <w:tcW w:w="81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r>
      <w:tr w:rsidR="00DB5F6D" w:rsidTr="00613D78">
        <w:trPr>
          <w:trHeight w:hRule="exact" w:val="397"/>
          <w:jc w:val="center"/>
        </w:trPr>
        <w:tc>
          <w:tcPr>
            <w:tcW w:w="0" w:type="auto"/>
            <w:vMerge/>
            <w:tcBorders>
              <w:left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辅助器具</w:t>
            </w:r>
            <w:r>
              <w:rPr>
                <w:rFonts w:ascii="仿宋_GB2312" w:eastAsia="仿宋_GB2312"/>
                <w:sz w:val="15"/>
                <w:szCs w:val="15"/>
              </w:rPr>
              <w:t>8</w:t>
            </w:r>
          </w:p>
        </w:tc>
        <w:tc>
          <w:tcPr>
            <w:tcW w:w="1095"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ind w:rightChars="500" w:right="1050"/>
              <w:jc w:val="center"/>
              <w:textAlignment w:val="center"/>
              <w:rPr>
                <w:rFonts w:ascii="仿宋_GB2312" w:eastAsia="仿宋_GB2312"/>
                <w:sz w:val="15"/>
                <w:szCs w:val="15"/>
              </w:rPr>
            </w:pPr>
          </w:p>
        </w:tc>
        <w:tc>
          <w:tcPr>
            <w:tcW w:w="597"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最低使</w:t>
            </w:r>
            <w:r>
              <w:rPr>
                <w:rFonts w:ascii="仿宋_GB2312" w:eastAsia="仿宋_GB2312" w:hint="eastAsia"/>
                <w:sz w:val="15"/>
                <w:szCs w:val="15"/>
              </w:rPr>
              <w:t>用年</w:t>
            </w:r>
            <w:r>
              <w:rPr>
                <w:rFonts w:ascii="仿宋_GB2312" w:eastAsia="仿宋_GB2312"/>
                <w:sz w:val="15"/>
                <w:szCs w:val="15"/>
              </w:rPr>
              <w:t>限</w:t>
            </w:r>
          </w:p>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用年限</w:t>
            </w:r>
          </w:p>
        </w:tc>
        <w:tc>
          <w:tcPr>
            <w:tcW w:w="25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最高支付限额（元）</w:t>
            </w:r>
          </w:p>
        </w:tc>
        <w:tc>
          <w:tcPr>
            <w:tcW w:w="81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r>
      <w:tr w:rsidR="00DB5F6D" w:rsidTr="00613D78">
        <w:trPr>
          <w:trHeight w:hRule="exact" w:val="397"/>
          <w:jc w:val="center"/>
        </w:trPr>
        <w:tc>
          <w:tcPr>
            <w:tcW w:w="0" w:type="auto"/>
            <w:vMerge/>
            <w:tcBorders>
              <w:left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辅助器具</w:t>
            </w:r>
            <w:r>
              <w:rPr>
                <w:rFonts w:ascii="仿宋_GB2312" w:eastAsia="仿宋_GB2312"/>
                <w:sz w:val="15"/>
                <w:szCs w:val="15"/>
              </w:rPr>
              <w:t>9</w:t>
            </w:r>
          </w:p>
        </w:tc>
        <w:tc>
          <w:tcPr>
            <w:tcW w:w="1095"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ind w:rightChars="500" w:right="1050"/>
              <w:jc w:val="center"/>
              <w:textAlignment w:val="center"/>
              <w:rPr>
                <w:rFonts w:ascii="仿宋_GB2312" w:eastAsia="仿宋_GB2312"/>
                <w:sz w:val="15"/>
                <w:szCs w:val="15"/>
              </w:rPr>
            </w:pPr>
          </w:p>
        </w:tc>
        <w:tc>
          <w:tcPr>
            <w:tcW w:w="597"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最低使</w:t>
            </w:r>
            <w:r>
              <w:rPr>
                <w:rFonts w:ascii="仿宋_GB2312" w:eastAsia="仿宋_GB2312" w:hint="eastAsia"/>
                <w:sz w:val="15"/>
                <w:szCs w:val="15"/>
              </w:rPr>
              <w:t>用年</w:t>
            </w:r>
            <w:r>
              <w:rPr>
                <w:rFonts w:ascii="仿宋_GB2312" w:eastAsia="仿宋_GB2312"/>
                <w:sz w:val="15"/>
                <w:szCs w:val="15"/>
              </w:rPr>
              <w:t>限</w:t>
            </w:r>
          </w:p>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用年限</w:t>
            </w:r>
          </w:p>
        </w:tc>
        <w:tc>
          <w:tcPr>
            <w:tcW w:w="25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最高支付限额（元）</w:t>
            </w:r>
          </w:p>
        </w:tc>
        <w:tc>
          <w:tcPr>
            <w:tcW w:w="81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r>
      <w:tr w:rsidR="00DB5F6D" w:rsidTr="00613D78">
        <w:trPr>
          <w:trHeight w:hRule="exact" w:val="397"/>
          <w:jc w:val="center"/>
        </w:trPr>
        <w:tc>
          <w:tcPr>
            <w:tcW w:w="0" w:type="auto"/>
            <w:vMerge/>
            <w:tcBorders>
              <w:left w:val="single" w:sz="4" w:space="0" w:color="auto"/>
              <w:bottom w:val="single" w:sz="4" w:space="0" w:color="auto"/>
              <w:right w:val="single" w:sz="4" w:space="0" w:color="auto"/>
            </w:tcBorders>
            <w:vAlign w:val="center"/>
          </w:tcPr>
          <w:p w:rsidR="00DB5F6D" w:rsidRDefault="00DB5F6D" w:rsidP="00613D78">
            <w:pPr>
              <w:widowControl/>
              <w:jc w:val="left"/>
              <w:rPr>
                <w:rFonts w:ascii="仿宋_GB2312" w:eastAsia="仿宋_GB2312"/>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辅助器具</w:t>
            </w:r>
            <w:r>
              <w:rPr>
                <w:rFonts w:ascii="仿宋_GB2312" w:eastAsia="仿宋_GB2312"/>
                <w:sz w:val="15"/>
                <w:szCs w:val="15"/>
              </w:rPr>
              <w:t>10</w:t>
            </w:r>
          </w:p>
        </w:tc>
        <w:tc>
          <w:tcPr>
            <w:tcW w:w="1095"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ind w:rightChars="500" w:right="1050"/>
              <w:jc w:val="center"/>
              <w:textAlignment w:val="center"/>
              <w:rPr>
                <w:rFonts w:ascii="仿宋_GB2312" w:eastAsia="仿宋_GB2312"/>
                <w:sz w:val="15"/>
                <w:szCs w:val="15"/>
              </w:rPr>
            </w:pPr>
          </w:p>
        </w:tc>
        <w:tc>
          <w:tcPr>
            <w:tcW w:w="597"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最低使</w:t>
            </w:r>
            <w:r>
              <w:rPr>
                <w:rFonts w:ascii="仿宋_GB2312" w:eastAsia="仿宋_GB2312" w:hint="eastAsia"/>
                <w:sz w:val="15"/>
                <w:szCs w:val="15"/>
              </w:rPr>
              <w:t>用年</w:t>
            </w:r>
            <w:r>
              <w:rPr>
                <w:rFonts w:ascii="仿宋_GB2312" w:eastAsia="仿宋_GB2312"/>
                <w:sz w:val="15"/>
                <w:szCs w:val="15"/>
              </w:rPr>
              <w:t>限</w:t>
            </w:r>
          </w:p>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用年限</w:t>
            </w:r>
          </w:p>
        </w:tc>
        <w:tc>
          <w:tcPr>
            <w:tcW w:w="25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r w:rsidRPr="003C3154">
              <w:rPr>
                <w:rFonts w:ascii="仿宋_GB2312" w:eastAsia="仿宋_GB2312" w:hint="eastAsia"/>
                <w:sz w:val="15"/>
                <w:szCs w:val="15"/>
              </w:rPr>
              <w:t>最高支付限额（元）</w:t>
            </w:r>
          </w:p>
        </w:tc>
        <w:tc>
          <w:tcPr>
            <w:tcW w:w="817" w:type="pct"/>
            <w:tcBorders>
              <w:top w:val="single" w:sz="4" w:space="0" w:color="auto"/>
              <w:left w:val="single" w:sz="4" w:space="0" w:color="auto"/>
              <w:bottom w:val="single" w:sz="4" w:space="0" w:color="auto"/>
              <w:right w:val="single" w:sz="4" w:space="0" w:color="auto"/>
            </w:tcBorders>
            <w:vAlign w:val="center"/>
          </w:tcPr>
          <w:p w:rsidR="00DB5F6D" w:rsidRPr="003C3154" w:rsidRDefault="00DB5F6D" w:rsidP="00613D78">
            <w:pPr>
              <w:jc w:val="center"/>
              <w:textAlignment w:val="center"/>
              <w:rPr>
                <w:rFonts w:ascii="仿宋_GB2312" w:eastAsia="仿宋_GB2312"/>
                <w:sz w:val="15"/>
                <w:szCs w:val="15"/>
              </w:rPr>
            </w:pPr>
          </w:p>
        </w:tc>
      </w:tr>
      <w:tr w:rsidR="00DB5F6D" w:rsidTr="00613D78">
        <w:trPr>
          <w:trHeight w:val="1233"/>
          <w:jc w:val="center"/>
        </w:trPr>
        <w:tc>
          <w:tcPr>
            <w:tcW w:w="538"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就医地</w:t>
            </w:r>
          </w:p>
        </w:tc>
        <w:tc>
          <w:tcPr>
            <w:tcW w:w="4462" w:type="pct"/>
            <w:gridSpan w:val="8"/>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left"/>
              <w:textAlignment w:val="center"/>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rPr>
              <w:t xml:space="preserve">市（县、区） </w:t>
            </w:r>
          </w:p>
          <w:p w:rsidR="00DB5F6D" w:rsidRDefault="00DB5F6D" w:rsidP="00613D78">
            <w:pPr>
              <w:jc w:val="left"/>
              <w:textAlignment w:val="center"/>
              <w:rPr>
                <w:rFonts w:ascii="仿宋_GB2312" w:eastAsia="仿宋_GB2312"/>
                <w:sz w:val="24"/>
                <w:szCs w:val="24"/>
              </w:rPr>
            </w:pPr>
            <w:r>
              <w:rPr>
                <w:rFonts w:ascii="仿宋_GB2312" w:eastAsia="仿宋_GB2312" w:hint="eastAsia"/>
                <w:sz w:val="24"/>
                <w:szCs w:val="24"/>
              </w:rPr>
              <w:t>协议机构（名称）：</w:t>
            </w:r>
          </w:p>
        </w:tc>
      </w:tr>
      <w:tr w:rsidR="00DB5F6D" w:rsidTr="00613D78">
        <w:trPr>
          <w:trHeight w:val="1775"/>
          <w:jc w:val="center"/>
        </w:trPr>
        <w:tc>
          <w:tcPr>
            <w:tcW w:w="538" w:type="pct"/>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参保地</w:t>
            </w:r>
          </w:p>
          <w:p w:rsidR="00DB5F6D" w:rsidRDefault="00DB5F6D" w:rsidP="00613D78">
            <w:pPr>
              <w:jc w:val="center"/>
              <w:textAlignment w:val="center"/>
              <w:rPr>
                <w:rFonts w:ascii="仿宋_GB2312" w:eastAsia="仿宋_GB2312"/>
                <w:sz w:val="24"/>
                <w:szCs w:val="24"/>
              </w:rPr>
            </w:pPr>
            <w:r>
              <w:rPr>
                <w:rFonts w:ascii="仿宋_GB2312" w:eastAsia="仿宋_GB2312" w:hint="eastAsia"/>
                <w:sz w:val="24"/>
                <w:szCs w:val="24"/>
              </w:rPr>
              <w:t>经办机构意见</w:t>
            </w:r>
          </w:p>
        </w:tc>
        <w:tc>
          <w:tcPr>
            <w:tcW w:w="4462" w:type="pct"/>
            <w:gridSpan w:val="8"/>
            <w:tcBorders>
              <w:top w:val="single" w:sz="4" w:space="0" w:color="auto"/>
              <w:left w:val="single" w:sz="4" w:space="0" w:color="auto"/>
              <w:bottom w:val="single" w:sz="4" w:space="0" w:color="auto"/>
              <w:right w:val="single" w:sz="4" w:space="0" w:color="auto"/>
            </w:tcBorders>
            <w:vAlign w:val="center"/>
          </w:tcPr>
          <w:p w:rsidR="00DB5F6D" w:rsidRDefault="00DB5F6D" w:rsidP="00613D78">
            <w:pPr>
              <w:jc w:val="left"/>
              <w:textAlignment w:val="center"/>
              <w:rPr>
                <w:rFonts w:ascii="仿宋_GB2312" w:eastAsia="仿宋_GB2312"/>
                <w:sz w:val="24"/>
                <w:szCs w:val="24"/>
              </w:rPr>
            </w:pPr>
            <w:r>
              <w:rPr>
                <w:rFonts w:ascii="仿宋_GB2312" w:eastAsia="仿宋_GB2312" w:hint="eastAsia"/>
                <w:sz w:val="24"/>
                <w:szCs w:val="24"/>
              </w:rPr>
              <w:t>□同意  □不同意</w:t>
            </w:r>
            <w:r>
              <w:rPr>
                <w:rFonts w:ascii="仿宋_GB2312" w:eastAsia="仿宋_GB2312" w:hint="eastAsia"/>
                <w:sz w:val="24"/>
                <w:szCs w:val="24"/>
                <w:u w:val="single"/>
              </w:rPr>
              <w:t xml:space="preserve">         </w:t>
            </w:r>
            <w:r>
              <w:rPr>
                <w:rFonts w:ascii="仿宋_GB2312" w:eastAsia="仿宋_GB2312" w:hint="eastAsia"/>
                <w:sz w:val="24"/>
                <w:szCs w:val="24"/>
              </w:rPr>
              <w:t>（理由）</w:t>
            </w:r>
          </w:p>
          <w:p w:rsidR="00DB5F6D" w:rsidRDefault="00DB5F6D" w:rsidP="00613D78">
            <w:pPr>
              <w:jc w:val="left"/>
              <w:textAlignment w:val="center"/>
              <w:rPr>
                <w:rFonts w:ascii="仿宋_GB2312" w:eastAsia="仿宋_GB2312"/>
                <w:sz w:val="24"/>
                <w:szCs w:val="24"/>
              </w:rPr>
            </w:pPr>
          </w:p>
          <w:p w:rsidR="00DB5F6D" w:rsidRDefault="00DB5F6D" w:rsidP="00613D78">
            <w:pPr>
              <w:jc w:val="left"/>
              <w:rPr>
                <w:rFonts w:ascii="仿宋_GB2312" w:eastAsia="仿宋_GB2312"/>
                <w:sz w:val="24"/>
                <w:szCs w:val="24"/>
              </w:rPr>
            </w:pPr>
            <w:r>
              <w:rPr>
                <w:rFonts w:ascii="仿宋_GB2312" w:eastAsia="仿宋_GB2312" w:hint="eastAsia"/>
                <w:sz w:val="24"/>
                <w:szCs w:val="24"/>
              </w:rPr>
              <w:t>备案有效期：</w:t>
            </w: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日至</w:t>
            </w: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w:t>
            </w:r>
          </w:p>
          <w:p w:rsidR="00DB5F6D" w:rsidRDefault="00DB5F6D" w:rsidP="00613D78">
            <w:pPr>
              <w:ind w:rightChars="600" w:right="1260"/>
              <w:jc w:val="right"/>
              <w:textAlignment w:val="center"/>
              <w:rPr>
                <w:rFonts w:ascii="仿宋_GB2312" w:eastAsia="仿宋_GB2312"/>
                <w:sz w:val="24"/>
                <w:szCs w:val="24"/>
              </w:rPr>
            </w:pPr>
            <w:r>
              <w:rPr>
                <w:rFonts w:ascii="仿宋_GB2312" w:eastAsia="仿宋_GB2312" w:hint="eastAsia"/>
                <w:sz w:val="24"/>
                <w:szCs w:val="24"/>
              </w:rPr>
              <w:t>经办机构</w:t>
            </w:r>
          </w:p>
          <w:p w:rsidR="00DB5F6D" w:rsidRDefault="00DB5F6D" w:rsidP="00613D78">
            <w:pPr>
              <w:ind w:rightChars="600" w:right="1260"/>
              <w:jc w:val="right"/>
              <w:textAlignment w:val="center"/>
              <w:rPr>
                <w:rFonts w:ascii="仿宋_GB2312" w:eastAsia="仿宋_GB2312"/>
                <w:sz w:val="24"/>
                <w:szCs w:val="24"/>
              </w:rPr>
            </w:pPr>
            <w:r>
              <w:rPr>
                <w:rFonts w:ascii="仿宋_GB2312" w:eastAsia="仿宋_GB2312" w:hint="eastAsia"/>
                <w:sz w:val="24"/>
                <w:szCs w:val="24"/>
              </w:rPr>
              <w:t>（业务章）</w:t>
            </w:r>
          </w:p>
          <w:p w:rsidR="00DB5F6D" w:rsidRDefault="00DB5F6D" w:rsidP="00613D78">
            <w:pPr>
              <w:jc w:val="center"/>
              <w:rPr>
                <w:rFonts w:ascii="仿宋_GB2312" w:eastAsia="仿宋_GB2312"/>
                <w:sz w:val="24"/>
                <w:szCs w:val="24"/>
              </w:rPr>
            </w:pPr>
            <w:r>
              <w:rPr>
                <w:rFonts w:ascii="仿宋_GB2312" w:eastAsia="仿宋_GB2312" w:hint="eastAsia"/>
                <w:sz w:val="24"/>
                <w:szCs w:val="24"/>
              </w:rPr>
              <w:t xml:space="preserve">        经办人：                      年  月  日</w:t>
            </w:r>
          </w:p>
        </w:tc>
      </w:tr>
    </w:tbl>
    <w:p w:rsidR="00DB5F6D" w:rsidRDefault="00DB5F6D" w:rsidP="00DB5F6D">
      <w:pPr>
        <w:widowControl/>
        <w:spacing w:after="40" w:line="280" w:lineRule="exact"/>
        <w:ind w:firstLine="9"/>
        <w:rPr>
          <w:rFonts w:ascii="仿宋_GB2312" w:eastAsia="仿宋_GB2312" w:hAnsi="楷体"/>
          <w:sz w:val="24"/>
          <w:szCs w:val="24"/>
        </w:rPr>
      </w:pPr>
      <w:r>
        <w:rPr>
          <w:rFonts w:ascii="仿宋_GB2312" w:eastAsia="仿宋_GB2312" w:hAnsi="楷体" w:hint="eastAsia"/>
          <w:sz w:val="24"/>
          <w:szCs w:val="24"/>
        </w:rPr>
        <w:t>备注：</w:t>
      </w:r>
    </w:p>
    <w:p w:rsidR="00DB5F6D" w:rsidRDefault="00DB5F6D" w:rsidP="00DB5F6D">
      <w:pPr>
        <w:widowControl/>
        <w:spacing w:after="40" w:line="280" w:lineRule="exact"/>
        <w:ind w:firstLineChars="200" w:firstLine="480"/>
        <w:rPr>
          <w:rFonts w:ascii="仿宋_GB2312" w:eastAsia="仿宋_GB2312" w:hAnsi="Times New Roman" w:cs="Times New Roman"/>
          <w:sz w:val="24"/>
          <w:szCs w:val="24"/>
        </w:rPr>
      </w:pPr>
      <w:r>
        <w:rPr>
          <w:rFonts w:ascii="仿宋_GB2312" w:eastAsia="仿宋_GB2312" w:hint="eastAsia"/>
          <w:sz w:val="24"/>
          <w:szCs w:val="24"/>
        </w:rPr>
        <w:t>1.</w:t>
      </w:r>
      <w:r w:rsidR="000B3619">
        <w:rPr>
          <w:rFonts w:ascii="仿宋_GB2312" w:eastAsia="仿宋_GB2312"/>
          <w:sz w:val="24"/>
          <w:szCs w:val="24"/>
        </w:rPr>
        <w:t xml:space="preserve"> </w:t>
      </w:r>
      <w:r>
        <w:rPr>
          <w:rFonts w:ascii="仿宋_GB2312" w:eastAsia="仿宋_GB2312" w:hint="eastAsia"/>
          <w:sz w:val="24"/>
          <w:szCs w:val="24"/>
        </w:rPr>
        <w:t>本表一式二份，经办机构留存一份，申请人留存一份；</w:t>
      </w:r>
    </w:p>
    <w:p w:rsidR="00DB5F6D" w:rsidRDefault="00DB5F6D" w:rsidP="00DB5F6D">
      <w:pPr>
        <w:widowControl/>
        <w:spacing w:after="40" w:line="280" w:lineRule="exact"/>
        <w:ind w:firstLineChars="200" w:firstLine="480"/>
        <w:rPr>
          <w:rFonts w:ascii="仿宋_GB2312" w:eastAsia="仿宋_GB2312"/>
          <w:sz w:val="24"/>
          <w:szCs w:val="24"/>
        </w:rPr>
      </w:pPr>
      <w:r>
        <w:rPr>
          <w:rFonts w:ascii="仿宋_GB2312" w:eastAsia="仿宋_GB2312" w:hint="eastAsia"/>
          <w:sz w:val="24"/>
          <w:szCs w:val="24"/>
        </w:rPr>
        <w:t>2.</w:t>
      </w:r>
      <w:r w:rsidRPr="00E56A26">
        <w:rPr>
          <w:rFonts w:hint="eastAsia"/>
        </w:rPr>
        <w:t xml:space="preserve"> </w:t>
      </w:r>
      <w:r w:rsidRPr="00E56A26">
        <w:rPr>
          <w:rFonts w:ascii="仿宋_GB2312" w:eastAsia="仿宋_GB2312" w:hint="eastAsia"/>
          <w:sz w:val="24"/>
          <w:szCs w:val="24"/>
        </w:rPr>
        <w:t>本表供工伤职工申请备案使用，首次配置或配置项目有变化的，另须提供工伤认定决定书原件、劳动能力鉴定表原件；</w:t>
      </w:r>
    </w:p>
    <w:p w:rsidR="00DB5F6D" w:rsidRDefault="00DB5F6D" w:rsidP="00DB5F6D">
      <w:pPr>
        <w:widowControl/>
        <w:spacing w:after="40" w:line="280" w:lineRule="exact"/>
        <w:ind w:firstLineChars="200" w:firstLine="480"/>
        <w:rPr>
          <w:rFonts w:ascii="仿宋_GB2312" w:eastAsia="仿宋_GB2312"/>
          <w:sz w:val="24"/>
          <w:szCs w:val="24"/>
        </w:rPr>
      </w:pPr>
      <w:r>
        <w:rPr>
          <w:rFonts w:ascii="仿宋_GB2312" w:eastAsia="仿宋_GB2312" w:hint="eastAsia"/>
          <w:sz w:val="24"/>
          <w:szCs w:val="24"/>
        </w:rPr>
        <w:t>3.</w:t>
      </w:r>
      <w:r w:rsidRPr="00E56A26">
        <w:rPr>
          <w:rFonts w:ascii="仿宋_GB2312" w:eastAsia="仿宋_GB2312" w:hint="eastAsia"/>
          <w:sz w:val="24"/>
          <w:szCs w:val="24"/>
        </w:rPr>
        <w:t xml:space="preserve"> 省内异地配置工伤职工应选定</w:t>
      </w:r>
      <w:r w:rsidRPr="00E56A26">
        <w:rPr>
          <w:rFonts w:ascii="仿宋_GB2312" w:eastAsia="仿宋_GB2312"/>
          <w:sz w:val="24"/>
          <w:szCs w:val="24"/>
        </w:rPr>
        <w:t>1</w:t>
      </w:r>
      <w:r w:rsidRPr="00E56A26">
        <w:rPr>
          <w:rFonts w:ascii="仿宋_GB2312" w:eastAsia="仿宋_GB2312" w:hint="eastAsia"/>
          <w:sz w:val="24"/>
          <w:szCs w:val="24"/>
        </w:rPr>
        <w:t>家协议机构进行配置；超出最高支付限额的，工伤</w:t>
      </w:r>
      <w:r>
        <w:rPr>
          <w:rFonts w:ascii="仿宋_GB2312" w:eastAsia="仿宋_GB2312" w:hint="eastAsia"/>
          <w:sz w:val="24"/>
          <w:szCs w:val="24"/>
        </w:rPr>
        <w:t>保险基金不予支付；</w:t>
      </w:r>
    </w:p>
    <w:p w:rsidR="00DB5F6D" w:rsidRDefault="00DB5F6D" w:rsidP="00DB5F6D">
      <w:pPr>
        <w:widowControl/>
        <w:spacing w:after="40" w:line="280" w:lineRule="exact"/>
        <w:ind w:firstLineChars="200" w:firstLine="480"/>
        <w:rPr>
          <w:rFonts w:ascii="仿宋_GB2312" w:eastAsia="仿宋_GB2312"/>
          <w:sz w:val="24"/>
          <w:szCs w:val="24"/>
        </w:rPr>
      </w:pPr>
      <w:r>
        <w:rPr>
          <w:rFonts w:ascii="仿宋_GB2312" w:eastAsia="仿宋_GB2312" w:hint="eastAsia"/>
          <w:sz w:val="24"/>
          <w:szCs w:val="24"/>
        </w:rPr>
        <w:t>4.</w:t>
      </w:r>
      <w:r w:rsidRPr="00E56A26">
        <w:rPr>
          <w:rFonts w:ascii="仿宋_GB2312" w:eastAsia="仿宋_GB2312" w:hint="eastAsia"/>
          <w:sz w:val="24"/>
          <w:szCs w:val="24"/>
        </w:rPr>
        <w:t xml:space="preserve"> 异地长期居住工伤职工，居住地为户籍所在地的另须提供户籍相关材料，居住地为非户籍所在地的须提供居住证或居住证明。</w:t>
      </w:r>
    </w:p>
    <w:p w:rsidR="00DB5F6D" w:rsidRDefault="00DB5F6D" w:rsidP="00DB5F6D">
      <w:pPr>
        <w:widowControl/>
        <w:spacing w:after="40" w:line="280" w:lineRule="exact"/>
        <w:ind w:firstLineChars="200" w:firstLine="480"/>
        <w:rPr>
          <w:rFonts w:ascii="仿宋_GB2312" w:eastAsia="仿宋_GB2312"/>
          <w:sz w:val="24"/>
          <w:szCs w:val="24"/>
        </w:rPr>
      </w:pPr>
      <w:r>
        <w:rPr>
          <w:rFonts w:ascii="仿宋_GB2312" w:eastAsia="仿宋_GB2312" w:hint="eastAsia"/>
          <w:sz w:val="24"/>
          <w:szCs w:val="24"/>
        </w:rPr>
        <w:t>5.</w:t>
      </w:r>
      <w:r w:rsidR="000B3619">
        <w:rPr>
          <w:rFonts w:ascii="仿宋_GB2312" w:eastAsia="仿宋_GB2312"/>
          <w:sz w:val="24"/>
          <w:szCs w:val="24"/>
        </w:rPr>
        <w:t xml:space="preserve"> </w:t>
      </w:r>
      <w:r>
        <w:rPr>
          <w:rFonts w:ascii="仿宋_GB2312" w:eastAsia="仿宋_GB2312" w:hint="eastAsia"/>
          <w:sz w:val="24"/>
          <w:szCs w:val="24"/>
        </w:rPr>
        <w:t>常驻异地工作工伤职工，</w:t>
      </w:r>
      <w:r w:rsidRPr="00E56A26">
        <w:rPr>
          <w:rFonts w:ascii="仿宋_GB2312" w:eastAsia="仿宋_GB2312" w:hint="eastAsia"/>
          <w:sz w:val="24"/>
          <w:szCs w:val="24"/>
        </w:rPr>
        <w:t>须提供参保地工作单位派出证明或异地工作单位证明或劳动合同。</w:t>
      </w:r>
    </w:p>
    <w:p w:rsidR="006100CF" w:rsidRPr="00DB5F6D" w:rsidRDefault="006100CF">
      <w:pPr>
        <w:spacing w:line="420" w:lineRule="exact"/>
        <w:ind w:firstLineChars="200" w:firstLine="560"/>
        <w:rPr>
          <w:rFonts w:ascii="仿宋_GB2312" w:eastAsia="仿宋_GB2312" w:hAnsi="仿宋_GB2312" w:cs="仿宋_GB2312"/>
          <w:kern w:val="0"/>
          <w:sz w:val="28"/>
          <w:szCs w:val="28"/>
        </w:rPr>
      </w:pPr>
    </w:p>
    <w:sectPr w:rsidR="006100CF" w:rsidRPr="00DB5F6D" w:rsidSect="00AC687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F3D" w:rsidRDefault="00263F3D" w:rsidP="00527868">
      <w:r>
        <w:separator/>
      </w:r>
    </w:p>
  </w:endnote>
  <w:endnote w:type="continuationSeparator" w:id="1">
    <w:p w:rsidR="00263F3D" w:rsidRDefault="00263F3D" w:rsidP="0052786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F3D" w:rsidRDefault="00263F3D" w:rsidP="00527868">
      <w:r>
        <w:separator/>
      </w:r>
    </w:p>
  </w:footnote>
  <w:footnote w:type="continuationSeparator" w:id="1">
    <w:p w:rsidR="00263F3D" w:rsidRDefault="00263F3D" w:rsidP="005278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78FF"/>
    <w:rsid w:val="00022C55"/>
    <w:rsid w:val="00034987"/>
    <w:rsid w:val="000B3619"/>
    <w:rsid w:val="000C0E6E"/>
    <w:rsid w:val="000F6B8B"/>
    <w:rsid w:val="001108A9"/>
    <w:rsid w:val="001506FD"/>
    <w:rsid w:val="001518E5"/>
    <w:rsid w:val="001766C8"/>
    <w:rsid w:val="00195CFA"/>
    <w:rsid w:val="001A59D3"/>
    <w:rsid w:val="001B2E5C"/>
    <w:rsid w:val="001B63A6"/>
    <w:rsid w:val="001E345A"/>
    <w:rsid w:val="002027A1"/>
    <w:rsid w:val="00237491"/>
    <w:rsid w:val="00253C59"/>
    <w:rsid w:val="002551DE"/>
    <w:rsid w:val="00261BE4"/>
    <w:rsid w:val="00263F3D"/>
    <w:rsid w:val="00276BA0"/>
    <w:rsid w:val="002B3B97"/>
    <w:rsid w:val="002D56CE"/>
    <w:rsid w:val="00304939"/>
    <w:rsid w:val="00357A0E"/>
    <w:rsid w:val="00366B33"/>
    <w:rsid w:val="003B7B64"/>
    <w:rsid w:val="003C3154"/>
    <w:rsid w:val="00422749"/>
    <w:rsid w:val="00452563"/>
    <w:rsid w:val="00463EA5"/>
    <w:rsid w:val="004C04D8"/>
    <w:rsid w:val="004C3F60"/>
    <w:rsid w:val="004E1EC5"/>
    <w:rsid w:val="005135C3"/>
    <w:rsid w:val="00527868"/>
    <w:rsid w:val="00574FEF"/>
    <w:rsid w:val="0059630C"/>
    <w:rsid w:val="006100CF"/>
    <w:rsid w:val="006179E2"/>
    <w:rsid w:val="0063368F"/>
    <w:rsid w:val="006B3516"/>
    <w:rsid w:val="006B78FF"/>
    <w:rsid w:val="006C4932"/>
    <w:rsid w:val="006C7B89"/>
    <w:rsid w:val="006E38D9"/>
    <w:rsid w:val="007403D0"/>
    <w:rsid w:val="00786C29"/>
    <w:rsid w:val="007B28BC"/>
    <w:rsid w:val="007B389E"/>
    <w:rsid w:val="00895C5D"/>
    <w:rsid w:val="008A32A7"/>
    <w:rsid w:val="008B30B8"/>
    <w:rsid w:val="008E3FB3"/>
    <w:rsid w:val="00903702"/>
    <w:rsid w:val="00924893"/>
    <w:rsid w:val="009A5EB7"/>
    <w:rsid w:val="009B5EE9"/>
    <w:rsid w:val="009D0D30"/>
    <w:rsid w:val="009D28DA"/>
    <w:rsid w:val="009E2CD5"/>
    <w:rsid w:val="009F34DB"/>
    <w:rsid w:val="00A02425"/>
    <w:rsid w:val="00A06A9C"/>
    <w:rsid w:val="00A14129"/>
    <w:rsid w:val="00A62E2B"/>
    <w:rsid w:val="00A939AC"/>
    <w:rsid w:val="00A966C3"/>
    <w:rsid w:val="00AB1D9A"/>
    <w:rsid w:val="00AC4ADA"/>
    <w:rsid w:val="00AC687F"/>
    <w:rsid w:val="00AE1072"/>
    <w:rsid w:val="00AF0576"/>
    <w:rsid w:val="00AF44CC"/>
    <w:rsid w:val="00B056E8"/>
    <w:rsid w:val="00B30D1A"/>
    <w:rsid w:val="00B564E2"/>
    <w:rsid w:val="00B636DB"/>
    <w:rsid w:val="00B638A4"/>
    <w:rsid w:val="00B73BCD"/>
    <w:rsid w:val="00B80FBE"/>
    <w:rsid w:val="00BA2FBD"/>
    <w:rsid w:val="00BF5F04"/>
    <w:rsid w:val="00C053E4"/>
    <w:rsid w:val="00C42623"/>
    <w:rsid w:val="00C578B9"/>
    <w:rsid w:val="00C67028"/>
    <w:rsid w:val="00C76D38"/>
    <w:rsid w:val="00C77DE9"/>
    <w:rsid w:val="00CD5133"/>
    <w:rsid w:val="00CE4507"/>
    <w:rsid w:val="00D51C1B"/>
    <w:rsid w:val="00D71965"/>
    <w:rsid w:val="00DB5F6D"/>
    <w:rsid w:val="00DE2398"/>
    <w:rsid w:val="00E316AC"/>
    <w:rsid w:val="00E543F7"/>
    <w:rsid w:val="00E654DA"/>
    <w:rsid w:val="00F37DA2"/>
    <w:rsid w:val="00F71781"/>
    <w:rsid w:val="00F87149"/>
    <w:rsid w:val="10AA683B"/>
    <w:rsid w:val="2A2339B0"/>
    <w:rsid w:val="75AD061F"/>
    <w:rsid w:val="7D5F7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C687F"/>
    <w:pPr>
      <w:tabs>
        <w:tab w:val="center" w:pos="4153"/>
        <w:tab w:val="right" w:pos="8306"/>
      </w:tabs>
      <w:snapToGrid w:val="0"/>
      <w:jc w:val="left"/>
    </w:pPr>
    <w:rPr>
      <w:sz w:val="18"/>
      <w:szCs w:val="18"/>
    </w:rPr>
  </w:style>
  <w:style w:type="paragraph" w:styleId="a4">
    <w:name w:val="header"/>
    <w:basedOn w:val="a"/>
    <w:link w:val="Char0"/>
    <w:uiPriority w:val="99"/>
    <w:unhideWhenUsed/>
    <w:rsid w:val="00AC687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AC6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C687F"/>
    <w:pPr>
      <w:ind w:firstLineChars="200" w:firstLine="420"/>
    </w:pPr>
  </w:style>
  <w:style w:type="character" w:customStyle="1" w:styleId="fontstyle01">
    <w:name w:val="fontstyle01"/>
    <w:basedOn w:val="a0"/>
    <w:qFormat/>
    <w:rsid w:val="00AC687F"/>
    <w:rPr>
      <w:rFonts w:ascii="仿宋_GB2312" w:eastAsia="仿宋_GB2312" w:hint="eastAsia"/>
      <w:color w:val="000000"/>
      <w:sz w:val="32"/>
      <w:szCs w:val="32"/>
    </w:rPr>
  </w:style>
  <w:style w:type="character" w:customStyle="1" w:styleId="fontstyle11">
    <w:name w:val="fontstyle11"/>
    <w:basedOn w:val="a0"/>
    <w:qFormat/>
    <w:rsid w:val="00AC687F"/>
    <w:rPr>
      <w:rFonts w:ascii="TimesNewRomanPSMT" w:hAnsi="TimesNewRomanPSMT" w:hint="default"/>
      <w:color w:val="000000"/>
      <w:sz w:val="32"/>
      <w:szCs w:val="32"/>
    </w:rPr>
  </w:style>
  <w:style w:type="character" w:customStyle="1" w:styleId="Char0">
    <w:name w:val="页眉 Char"/>
    <w:basedOn w:val="a0"/>
    <w:link w:val="a4"/>
    <w:uiPriority w:val="99"/>
    <w:rsid w:val="00AC687F"/>
    <w:rPr>
      <w:kern w:val="2"/>
      <w:sz w:val="18"/>
      <w:szCs w:val="18"/>
    </w:rPr>
  </w:style>
  <w:style w:type="character" w:customStyle="1" w:styleId="Char">
    <w:name w:val="页脚 Char"/>
    <w:basedOn w:val="a0"/>
    <w:link w:val="a3"/>
    <w:uiPriority w:val="99"/>
    <w:rsid w:val="00AC687F"/>
    <w:rPr>
      <w:kern w:val="2"/>
      <w:sz w:val="18"/>
      <w:szCs w:val="18"/>
    </w:rPr>
  </w:style>
  <w:style w:type="paragraph" w:styleId="a7">
    <w:name w:val="Balloon Text"/>
    <w:basedOn w:val="a"/>
    <w:link w:val="Char1"/>
    <w:uiPriority w:val="99"/>
    <w:semiHidden/>
    <w:unhideWhenUsed/>
    <w:rsid w:val="002027A1"/>
    <w:rPr>
      <w:sz w:val="18"/>
      <w:szCs w:val="18"/>
    </w:rPr>
  </w:style>
  <w:style w:type="character" w:customStyle="1" w:styleId="Char1">
    <w:name w:val="批注框文本 Char"/>
    <w:basedOn w:val="a0"/>
    <w:link w:val="a7"/>
    <w:uiPriority w:val="99"/>
    <w:semiHidden/>
    <w:rsid w:val="002027A1"/>
    <w:rPr>
      <w:kern w:val="2"/>
      <w:sz w:val="18"/>
      <w:szCs w:val="18"/>
    </w:rPr>
  </w:style>
</w:styles>
</file>

<file path=word/webSettings.xml><?xml version="1.0" encoding="utf-8"?>
<w:webSettings xmlns:r="http://schemas.openxmlformats.org/officeDocument/2006/relationships" xmlns:w="http://schemas.openxmlformats.org/wordprocessingml/2006/main">
  <w:divs>
    <w:div w:id="173689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4</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gxl</cp:lastModifiedBy>
  <cp:revision>17</cp:revision>
  <dcterms:created xsi:type="dcterms:W3CDTF">2024-04-03T05:36:00Z</dcterms:created>
  <dcterms:modified xsi:type="dcterms:W3CDTF">2024-07-31T02:02:00Z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3250CED59282437ABCD8BB48B45983E8</vt:lpwstr>
  </property>
</Properties>
</file>